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AAB7" w14:textId="623EE61F" w:rsidR="008B6170" w:rsidRPr="00625373" w:rsidRDefault="00AA1ED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25373">
        <w:rPr>
          <w:rFonts w:ascii="Times New Roman" w:eastAsia="標楷體" w:hAnsi="Times New Roman" w:cs="Times New Roman"/>
          <w:b/>
          <w:sz w:val="28"/>
          <w:szCs w:val="28"/>
        </w:rPr>
        <w:t>國立中山大學西灣學院教師「一般研究類」升等門檻點數採計計分表</w:t>
      </w:r>
    </w:p>
    <w:p w14:paraId="47523C5D" w14:textId="5A2382F2" w:rsidR="008B6170" w:rsidRPr="00625373" w:rsidRDefault="00C9531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25373">
        <w:rPr>
          <w:rFonts w:ascii="Times New Roman" w:eastAsia="標楷體" w:hAnsi="Times New Roman" w:cs="Times New Roman"/>
          <w:b/>
          <w:sz w:val="28"/>
          <w:szCs w:val="28"/>
        </w:rPr>
        <w:t>Point</w:t>
      </w:r>
      <w:r w:rsidR="00AA1EDC" w:rsidRPr="00625373">
        <w:rPr>
          <w:rFonts w:ascii="Times New Roman" w:eastAsia="標楷體" w:hAnsi="Times New Roman" w:cs="Times New Roman"/>
          <w:b/>
          <w:sz w:val="28"/>
          <w:szCs w:val="28"/>
        </w:rPr>
        <w:t xml:space="preserve"> Calculation </w:t>
      </w:r>
      <w:r w:rsidR="004234CC" w:rsidRPr="00625373">
        <w:rPr>
          <w:rFonts w:ascii="Times New Roman" w:eastAsia="標楷體" w:hAnsi="Times New Roman" w:cs="Times New Roman"/>
          <w:b/>
          <w:sz w:val="28"/>
          <w:szCs w:val="28"/>
        </w:rPr>
        <w:t>Form</w:t>
      </w:r>
      <w:r w:rsidR="00BA53DB" w:rsidRPr="0062537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AA1EDC" w:rsidRPr="00625373">
        <w:rPr>
          <w:rFonts w:ascii="Times New Roman" w:eastAsia="標楷體" w:hAnsi="Times New Roman" w:cs="Times New Roman"/>
          <w:b/>
          <w:sz w:val="28"/>
          <w:szCs w:val="28"/>
        </w:rPr>
        <w:t xml:space="preserve">for </w:t>
      </w:r>
      <w:r w:rsidRPr="00625373">
        <w:rPr>
          <w:rFonts w:ascii="Times New Roman" w:eastAsia="標楷體" w:hAnsi="Times New Roman" w:cs="Times New Roman"/>
          <w:b/>
          <w:sz w:val="28"/>
          <w:szCs w:val="28"/>
        </w:rPr>
        <w:t xml:space="preserve">Promotion through the Track of General Research in </w:t>
      </w:r>
      <w:r w:rsidR="007B05A6" w:rsidRPr="00625373">
        <w:rPr>
          <w:rFonts w:ascii="Times New Roman" w:eastAsia="標楷體" w:hAnsi="Times New Roman" w:cs="Times New Roman"/>
          <w:b/>
          <w:sz w:val="28"/>
          <w:szCs w:val="28"/>
        </w:rPr>
        <w:t xml:space="preserve">the </w:t>
      </w:r>
      <w:r w:rsidRPr="00625373">
        <w:rPr>
          <w:rFonts w:ascii="Times New Roman" w:eastAsia="標楷體" w:hAnsi="Times New Roman" w:cs="Times New Roman"/>
          <w:b/>
          <w:sz w:val="28"/>
          <w:szCs w:val="28"/>
        </w:rPr>
        <w:t>Si Wan College</w:t>
      </w:r>
    </w:p>
    <w:p w14:paraId="38E29F5E" w14:textId="77777777" w:rsidR="008B6170" w:rsidRPr="00C9531A" w:rsidRDefault="008B617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089BFB" w14:textId="7578F649" w:rsidR="008B6170" w:rsidRPr="00BD08E2" w:rsidRDefault="00AA1EDC">
      <w:pPr>
        <w:rPr>
          <w:rFonts w:ascii="Times New Roman" w:eastAsia="標楷體" w:hAnsi="Times New Roman" w:cs="Times New Roman"/>
          <w:sz w:val="28"/>
          <w:szCs w:val="28"/>
        </w:rPr>
      </w:pPr>
      <w:r w:rsidRPr="00BD08E2">
        <w:rPr>
          <w:rFonts w:ascii="Times New Roman" w:eastAsia="標楷體" w:hAnsi="Times New Roman" w:cs="Times New Roman"/>
          <w:color w:val="000000"/>
        </w:rPr>
        <w:t>教師姓名</w:t>
      </w:r>
      <w:r w:rsidR="00B2428C">
        <w:rPr>
          <w:rFonts w:ascii="Times New Roman" w:eastAsia="標楷體" w:hAnsi="Times New Roman" w:cs="Times New Roman" w:hint="eastAsia"/>
          <w:color w:val="000000"/>
        </w:rPr>
        <w:t>A</w:t>
      </w:r>
      <w:r w:rsidR="00B2428C">
        <w:rPr>
          <w:rFonts w:ascii="Times New Roman" w:eastAsia="標楷體" w:hAnsi="Times New Roman" w:cs="Times New Roman"/>
          <w:color w:val="000000"/>
        </w:rPr>
        <w:t>pplicant’</w:t>
      </w:r>
      <w:r w:rsidRPr="00BD08E2">
        <w:rPr>
          <w:rFonts w:ascii="Times New Roman" w:eastAsia="標楷體" w:hAnsi="Times New Roman" w:cs="Times New Roman"/>
        </w:rPr>
        <w:t xml:space="preserve">s </w:t>
      </w:r>
      <w:r w:rsidR="00B2428C">
        <w:rPr>
          <w:rFonts w:ascii="Times New Roman" w:eastAsia="標楷體" w:hAnsi="Times New Roman" w:cs="Times New Roman"/>
        </w:rPr>
        <w:t>n</w:t>
      </w:r>
      <w:r w:rsidRPr="00BD08E2">
        <w:rPr>
          <w:rFonts w:ascii="Times New Roman" w:eastAsia="標楷體" w:hAnsi="Times New Roman" w:cs="Times New Roman"/>
        </w:rPr>
        <w:t>ame</w:t>
      </w:r>
      <w:r w:rsidRPr="00BD08E2">
        <w:rPr>
          <w:rFonts w:ascii="Times New Roman" w:eastAsia="標楷體" w:hAnsi="Times New Roman" w:cs="Times New Roman"/>
          <w:color w:val="000000"/>
        </w:rPr>
        <w:t>：</w:t>
      </w:r>
      <w:r w:rsidRPr="00BD08E2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BD08E2">
        <w:rPr>
          <w:rFonts w:ascii="Times New Roman" w:eastAsia="標楷體" w:hAnsi="Times New Roman" w:cs="Times New Roman"/>
          <w:color w:val="000000"/>
        </w:rPr>
        <w:t xml:space="preserve"> </w:t>
      </w:r>
      <w:r w:rsidRPr="00BD08E2">
        <w:rPr>
          <w:rFonts w:ascii="Times New Roman" w:eastAsia="標楷體" w:hAnsi="Times New Roman" w:cs="Times New Roman"/>
          <w:color w:val="000000"/>
        </w:rPr>
        <w:t>所屬單位</w:t>
      </w:r>
      <w:r w:rsidRPr="00BD08E2">
        <w:rPr>
          <w:rFonts w:ascii="Times New Roman" w:eastAsia="標楷體" w:hAnsi="Times New Roman" w:cs="Times New Roman"/>
          <w:color w:val="000000"/>
        </w:rPr>
        <w:t xml:space="preserve"> </w:t>
      </w:r>
      <w:r w:rsidRPr="00BD08E2">
        <w:rPr>
          <w:rFonts w:ascii="Times New Roman" w:eastAsia="標楷體" w:hAnsi="Times New Roman" w:cs="Times New Roman"/>
        </w:rPr>
        <w:t xml:space="preserve">Affiliated </w:t>
      </w:r>
      <w:r w:rsidR="00B2428C">
        <w:rPr>
          <w:rFonts w:ascii="Times New Roman" w:eastAsia="標楷體" w:hAnsi="Times New Roman" w:cs="Times New Roman"/>
        </w:rPr>
        <w:t>unit</w:t>
      </w:r>
      <w:r w:rsidRPr="00BD08E2">
        <w:rPr>
          <w:rFonts w:ascii="Times New Roman" w:eastAsia="標楷體" w:hAnsi="Times New Roman" w:cs="Times New Roman"/>
          <w:color w:val="000000"/>
        </w:rPr>
        <w:t>：</w:t>
      </w:r>
      <w:r w:rsidRPr="00BD08E2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BD08E2">
        <w:rPr>
          <w:rFonts w:ascii="Times New Roman" w:eastAsia="標楷體" w:hAnsi="Times New Roman" w:cs="Times New Roman"/>
          <w:color w:val="000000"/>
        </w:rPr>
        <w:t xml:space="preserve"> </w:t>
      </w:r>
      <w:r w:rsidRPr="00BD08E2">
        <w:rPr>
          <w:rFonts w:ascii="Times New Roman" w:eastAsia="標楷體" w:hAnsi="Times New Roman" w:cs="Times New Roman"/>
          <w:color w:val="000000"/>
        </w:rPr>
        <w:t>擬升等職等</w:t>
      </w:r>
      <w:r w:rsidRPr="00BD08E2">
        <w:rPr>
          <w:rFonts w:ascii="Times New Roman" w:eastAsia="標楷體" w:hAnsi="Times New Roman" w:cs="Times New Roman"/>
          <w:color w:val="000000"/>
        </w:rPr>
        <w:t xml:space="preserve"> </w:t>
      </w:r>
      <w:r w:rsidR="00B2428C">
        <w:rPr>
          <w:rFonts w:ascii="Times New Roman" w:eastAsia="標楷體" w:hAnsi="Times New Roman" w:cs="Times New Roman"/>
          <w:color w:val="000000"/>
        </w:rPr>
        <w:t>Intended</w:t>
      </w:r>
      <w:r w:rsidR="00575E77">
        <w:rPr>
          <w:rFonts w:ascii="Times New Roman" w:eastAsia="標楷體" w:hAnsi="Times New Roman" w:cs="Times New Roman"/>
          <w:color w:val="000000"/>
        </w:rPr>
        <w:t xml:space="preserve"> </w:t>
      </w:r>
      <w:r w:rsidR="00575E77">
        <w:rPr>
          <w:rFonts w:ascii="Times New Roman" w:eastAsia="標楷體" w:hAnsi="Times New Roman" w:cs="Times New Roman" w:hint="eastAsia"/>
          <w:color w:val="000000"/>
        </w:rPr>
        <w:t>r</w:t>
      </w:r>
      <w:r w:rsidRPr="00BD08E2">
        <w:rPr>
          <w:rFonts w:ascii="Times New Roman" w:eastAsia="標楷體" w:hAnsi="Times New Roman" w:cs="Times New Roman"/>
        </w:rPr>
        <w:t>ank</w:t>
      </w:r>
      <w:r w:rsidR="00B2428C">
        <w:rPr>
          <w:rFonts w:ascii="Times New Roman" w:eastAsia="標楷體" w:hAnsi="Times New Roman" w:cs="Times New Roman"/>
        </w:rPr>
        <w:t xml:space="preserve"> </w:t>
      </w:r>
      <w:r w:rsidR="00575E77">
        <w:rPr>
          <w:rFonts w:ascii="Times New Roman" w:eastAsia="標楷體" w:hAnsi="Times New Roman" w:cs="Times New Roman"/>
        </w:rPr>
        <w:t>p</w:t>
      </w:r>
      <w:r w:rsidR="00B2428C">
        <w:rPr>
          <w:rFonts w:ascii="Times New Roman" w:eastAsia="標楷體" w:hAnsi="Times New Roman" w:cs="Times New Roman"/>
        </w:rPr>
        <w:t>romotion</w:t>
      </w:r>
      <w:r w:rsidRPr="00BD08E2">
        <w:rPr>
          <w:rFonts w:ascii="Times New Roman" w:eastAsia="標楷體" w:hAnsi="Times New Roman" w:cs="Times New Roman"/>
          <w:color w:val="000000"/>
        </w:rPr>
        <w:t>：</w:t>
      </w:r>
      <w:r w:rsidRPr="00BD08E2">
        <w:rPr>
          <w:rFonts w:ascii="Times New Roman" w:eastAsia="標楷體" w:hAnsi="Times New Roman" w:cs="Times New Roman"/>
          <w:color w:val="000000"/>
          <w:u w:val="single"/>
        </w:rPr>
        <w:t xml:space="preserve">                </w:t>
      </w:r>
    </w:p>
    <w:p w14:paraId="0A54ED4A" w14:textId="77777777" w:rsidR="008B6170" w:rsidRPr="00BD08E2" w:rsidRDefault="008B6170">
      <w:pPr>
        <w:spacing w:line="300" w:lineRule="auto"/>
        <w:ind w:left="1208" w:right="200"/>
        <w:jc w:val="right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a"/>
        <w:tblW w:w="148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970"/>
        <w:gridCol w:w="2520"/>
        <w:gridCol w:w="2835"/>
        <w:gridCol w:w="1725"/>
        <w:gridCol w:w="1515"/>
        <w:gridCol w:w="1395"/>
      </w:tblGrid>
      <w:tr w:rsidR="008B6170" w:rsidRPr="00BD08E2" w14:paraId="65431005" w14:textId="77777777">
        <w:trPr>
          <w:tblHeader/>
        </w:trPr>
        <w:tc>
          <w:tcPr>
            <w:tcW w:w="4875" w:type="dxa"/>
            <w:gridSpan w:val="2"/>
            <w:shd w:val="clear" w:color="auto" w:fill="F2F2F2"/>
            <w:vAlign w:val="center"/>
          </w:tcPr>
          <w:p w14:paraId="771FE215" w14:textId="77777777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8E2">
              <w:rPr>
                <w:rFonts w:ascii="Times New Roman" w:eastAsia="標楷體" w:hAnsi="Times New Roman" w:cs="Times New Roman"/>
                <w:b/>
              </w:rPr>
              <w:t>計點項目</w:t>
            </w:r>
          </w:p>
          <w:p w14:paraId="1D31344B" w14:textId="3C8D3433" w:rsidR="008B6170" w:rsidRPr="00BD08E2" w:rsidRDefault="00B2428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Items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3AFF40C" w14:textId="77777777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8E2">
              <w:rPr>
                <w:rFonts w:ascii="Times New Roman" w:eastAsia="標楷體" w:hAnsi="Times New Roman" w:cs="Times New Roman"/>
                <w:b/>
              </w:rPr>
              <w:t>計點方式</w:t>
            </w:r>
          </w:p>
          <w:p w14:paraId="103218D3" w14:textId="10185A47" w:rsidR="008B6170" w:rsidRPr="00BD08E2" w:rsidRDefault="00B2428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Calculation </w:t>
            </w:r>
            <w:r w:rsidR="00DF759A">
              <w:rPr>
                <w:rFonts w:ascii="Times New Roman" w:eastAsia="標楷體" w:hAnsi="Times New Roman" w:cs="Times New Roman"/>
                <w:b/>
              </w:rPr>
              <w:t>m</w:t>
            </w:r>
            <w:r>
              <w:rPr>
                <w:rFonts w:ascii="Times New Roman" w:eastAsia="標楷體" w:hAnsi="Times New Roman" w:cs="Times New Roman"/>
                <w:b/>
              </w:rPr>
              <w:t>ethod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CEF0D6C" w14:textId="77777777" w:rsidR="008B6170" w:rsidRPr="00625373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 w:hint="eastAsia"/>
                <w:b/>
              </w:rPr>
              <w:t>著作明細</w:t>
            </w:r>
          </w:p>
          <w:p w14:paraId="29E2DFF9" w14:textId="1CC6CE42" w:rsidR="008B6170" w:rsidRPr="00625373" w:rsidRDefault="00DF759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/>
                <w:b/>
              </w:rPr>
              <w:t>Publication d</w:t>
            </w:r>
            <w:r w:rsidR="00AA1EDC" w:rsidRPr="00625373">
              <w:rPr>
                <w:rFonts w:ascii="Times New Roman" w:eastAsia="標楷體" w:hAnsi="Times New Roman" w:cs="Times New Roman"/>
                <w:b/>
              </w:rPr>
              <w:t>etails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7FB7111F" w14:textId="77777777" w:rsidR="008B6170" w:rsidRPr="00625373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/>
                <w:b/>
              </w:rPr>
              <w:t>自評分數</w:t>
            </w:r>
          </w:p>
          <w:p w14:paraId="2D18BEE9" w14:textId="114C0FCA" w:rsidR="008B6170" w:rsidRPr="00625373" w:rsidRDefault="00575E7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/>
                <w:b/>
              </w:rPr>
              <w:t>Self-e</w:t>
            </w:r>
            <w:r w:rsidR="008F7CF3" w:rsidRPr="00625373">
              <w:rPr>
                <w:rFonts w:ascii="Times New Roman" w:eastAsia="標楷體" w:hAnsi="Times New Roman" w:cs="Times New Roman"/>
                <w:b/>
              </w:rPr>
              <w:t>valuated points</w:t>
            </w:r>
            <w:r w:rsidR="00AA1EDC" w:rsidRPr="00625373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  <w:shd w:val="clear" w:color="auto" w:fill="F2F2F2"/>
            <w:vAlign w:val="center"/>
          </w:tcPr>
          <w:p w14:paraId="2960B2CF" w14:textId="77777777" w:rsidR="008B6170" w:rsidRPr="00625373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/>
                <w:b/>
              </w:rPr>
              <w:t>系教評會審核分數</w:t>
            </w:r>
          </w:p>
          <w:p w14:paraId="7DB87195" w14:textId="4AC8C189" w:rsidR="008B6170" w:rsidRPr="00625373" w:rsidRDefault="00B2428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/>
                <w:b/>
              </w:rPr>
              <w:t xml:space="preserve">Review </w:t>
            </w:r>
            <w:r w:rsidR="00AA1EDC" w:rsidRPr="00625373">
              <w:rPr>
                <w:rFonts w:ascii="Times New Roman" w:eastAsia="標楷體" w:hAnsi="Times New Roman" w:cs="Times New Roman"/>
                <w:b/>
              </w:rPr>
              <w:t xml:space="preserve">by </w:t>
            </w:r>
            <w:r w:rsidRPr="00625373">
              <w:rPr>
                <w:rFonts w:ascii="Times New Roman" w:eastAsia="標楷體" w:hAnsi="Times New Roman" w:cs="Times New Roman"/>
                <w:b/>
              </w:rPr>
              <w:t xml:space="preserve">the </w:t>
            </w:r>
            <w:r w:rsidR="00AA1EDC" w:rsidRPr="00625373">
              <w:rPr>
                <w:rFonts w:ascii="Times New Roman" w:eastAsia="標楷體" w:hAnsi="Times New Roman" w:cs="Times New Roman"/>
                <w:b/>
              </w:rPr>
              <w:t xml:space="preserve">Department </w:t>
            </w:r>
            <w:r w:rsidRPr="00625373">
              <w:rPr>
                <w:rFonts w:ascii="Times New Roman" w:eastAsia="標楷體" w:hAnsi="Times New Roman" w:cs="Times New Roman"/>
                <w:b/>
              </w:rPr>
              <w:t xml:space="preserve">Faculty </w:t>
            </w:r>
            <w:r w:rsidR="00AA1EDC" w:rsidRPr="00625373">
              <w:rPr>
                <w:rFonts w:ascii="Times New Roman" w:eastAsia="標楷體" w:hAnsi="Times New Roman" w:cs="Times New Roman"/>
                <w:b/>
              </w:rPr>
              <w:t xml:space="preserve">Evaluation Committee </w:t>
            </w:r>
          </w:p>
        </w:tc>
        <w:tc>
          <w:tcPr>
            <w:tcW w:w="1395" w:type="dxa"/>
            <w:shd w:val="clear" w:color="auto" w:fill="F2F2F2"/>
          </w:tcPr>
          <w:p w14:paraId="27EA5EC9" w14:textId="554C0769" w:rsidR="008B6170" w:rsidRPr="00625373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25373">
              <w:rPr>
                <w:rFonts w:ascii="Times New Roman" w:eastAsia="標楷體" w:hAnsi="Times New Roman" w:cs="Times New Roman"/>
                <w:b/>
              </w:rPr>
              <w:t>院教評會審核分數</w:t>
            </w:r>
            <w:r w:rsidR="00B2428C" w:rsidRPr="00625373">
              <w:rPr>
                <w:rFonts w:ascii="Times New Roman" w:eastAsia="標楷體" w:hAnsi="Times New Roman" w:cs="Times New Roman" w:hint="eastAsia"/>
                <w:b/>
              </w:rPr>
              <w:t>R</w:t>
            </w:r>
            <w:r w:rsidR="00B2428C" w:rsidRPr="00625373">
              <w:rPr>
                <w:rFonts w:ascii="Times New Roman" w:eastAsia="標楷體" w:hAnsi="Times New Roman" w:cs="Times New Roman"/>
                <w:b/>
              </w:rPr>
              <w:t xml:space="preserve">eview </w:t>
            </w:r>
            <w:r w:rsidRPr="00625373">
              <w:rPr>
                <w:rFonts w:ascii="Times New Roman" w:eastAsia="標楷體" w:hAnsi="Times New Roman" w:cs="Times New Roman"/>
                <w:b/>
              </w:rPr>
              <w:t xml:space="preserve">by </w:t>
            </w:r>
            <w:r w:rsidR="00B2428C" w:rsidRPr="00625373">
              <w:rPr>
                <w:rFonts w:ascii="Times New Roman" w:eastAsia="標楷體" w:hAnsi="Times New Roman" w:cs="Times New Roman"/>
                <w:b/>
              </w:rPr>
              <w:t xml:space="preserve">the </w:t>
            </w:r>
            <w:r w:rsidRPr="00625373">
              <w:rPr>
                <w:rFonts w:ascii="Times New Roman" w:eastAsia="標楷體" w:hAnsi="Times New Roman" w:cs="Times New Roman"/>
                <w:b/>
              </w:rPr>
              <w:t xml:space="preserve">College </w:t>
            </w:r>
            <w:r w:rsidR="00B2428C" w:rsidRPr="00625373">
              <w:rPr>
                <w:rFonts w:ascii="Times New Roman" w:eastAsia="標楷體" w:hAnsi="Times New Roman" w:cs="Times New Roman"/>
                <w:b/>
              </w:rPr>
              <w:t xml:space="preserve">Faculty </w:t>
            </w:r>
            <w:r w:rsidRPr="00625373">
              <w:rPr>
                <w:rFonts w:ascii="Times New Roman" w:eastAsia="標楷體" w:hAnsi="Times New Roman" w:cs="Times New Roman"/>
                <w:b/>
              </w:rPr>
              <w:t>Evaluation Committee</w:t>
            </w:r>
            <w:r w:rsidR="00D26D30" w:rsidRPr="00625373">
              <w:rPr>
                <w:rFonts w:ascii="Times New Roman" w:eastAsia="標楷體" w:hAnsi="Times New Roman" w:cs="Times New Roman"/>
                <w:b/>
              </w:rPr>
              <w:t xml:space="preserve"> (CFEC)</w:t>
            </w:r>
            <w:r w:rsidRPr="00625373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8B6170" w:rsidRPr="00BD08E2" w14:paraId="6CFE4D41" w14:textId="77777777">
        <w:trPr>
          <w:trHeight w:val="567"/>
        </w:trPr>
        <w:tc>
          <w:tcPr>
            <w:tcW w:w="14865" w:type="dxa"/>
            <w:gridSpan w:val="7"/>
            <w:shd w:val="clear" w:color="auto" w:fill="F2F2F2"/>
            <w:vAlign w:val="center"/>
          </w:tcPr>
          <w:p w14:paraId="58CA8933" w14:textId="44AE4D6C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8E2">
              <w:rPr>
                <w:rFonts w:ascii="Times New Roman" w:eastAsia="標楷體" w:hAnsi="Times New Roman" w:cs="Times New Roman"/>
                <w:b/>
              </w:rPr>
              <w:t>期刊論文類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B2428C">
              <w:rPr>
                <w:rFonts w:ascii="Times New Roman" w:eastAsia="標楷體" w:hAnsi="Times New Roman" w:cs="Times New Roman"/>
                <w:b/>
              </w:rPr>
              <w:t>j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ournal </w:t>
            </w:r>
            <w:r w:rsidR="00B2428C">
              <w:rPr>
                <w:rFonts w:ascii="Times New Roman" w:eastAsia="標楷體" w:hAnsi="Times New Roman" w:cs="Times New Roman"/>
                <w:b/>
              </w:rPr>
              <w:t>papers</w:t>
            </w:r>
          </w:p>
        </w:tc>
      </w:tr>
      <w:tr w:rsidR="008B6170" w:rsidRPr="00BD08E2" w14:paraId="60EDF91D" w14:textId="77777777">
        <w:trPr>
          <w:trHeight w:val="567"/>
        </w:trPr>
        <w:tc>
          <w:tcPr>
            <w:tcW w:w="1905" w:type="dxa"/>
            <w:vMerge w:val="restart"/>
            <w:vAlign w:val="center"/>
          </w:tcPr>
          <w:p w14:paraId="72E6ADBF" w14:textId="4B444F91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SSCI</w:t>
            </w:r>
            <w:r w:rsidRPr="00BD08E2">
              <w:rPr>
                <w:rFonts w:ascii="Times New Roman" w:eastAsia="標楷體" w:hAnsi="Times New Roman" w:cs="Times New Roman"/>
              </w:rPr>
              <w:t>、</w:t>
            </w:r>
            <w:r w:rsidRPr="00BD08E2">
              <w:rPr>
                <w:rFonts w:ascii="Times New Roman" w:eastAsia="標楷體" w:hAnsi="Times New Roman" w:cs="Times New Roman"/>
              </w:rPr>
              <w:t>AHCI</w:t>
            </w:r>
            <w:r w:rsidRPr="00BD08E2">
              <w:rPr>
                <w:rFonts w:ascii="Times New Roman" w:eastAsia="標楷體" w:hAnsi="Times New Roman" w:cs="Times New Roman"/>
              </w:rPr>
              <w:t>、</w:t>
            </w:r>
          </w:p>
          <w:p w14:paraId="16A47166" w14:textId="105E2D50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運健中心教師發表之</w:t>
            </w:r>
            <w:r w:rsidRPr="00BD08E2">
              <w:rPr>
                <w:rFonts w:ascii="Times New Roman" w:eastAsia="標楷體" w:hAnsi="Times New Roman" w:cs="Times New Roman"/>
              </w:rPr>
              <w:t>SCI</w:t>
            </w:r>
          </w:p>
          <w:p w14:paraId="3D9F1705" w14:textId="34731DA6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期刊</w:t>
            </w:r>
          </w:p>
          <w:p w14:paraId="1B42E0CD" w14:textId="3F672FB5" w:rsidR="008B6170" w:rsidRPr="00BD08E2" w:rsidRDefault="00B2428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published in </w:t>
            </w:r>
            <w:r w:rsidR="00AA1EDC" w:rsidRPr="00BD08E2">
              <w:rPr>
                <w:rFonts w:ascii="Times New Roman" w:eastAsia="標楷體" w:hAnsi="Times New Roman" w:cs="Times New Roman"/>
              </w:rPr>
              <w:t>SSCI</w:t>
            </w:r>
            <w:r>
              <w:rPr>
                <w:rFonts w:ascii="Times New Roman" w:eastAsia="標楷體" w:hAnsi="Times New Roman" w:cs="Times New Roman"/>
              </w:rPr>
              <w:t xml:space="preserve"> and </w:t>
            </w:r>
            <w:r w:rsidR="00AA1EDC" w:rsidRPr="00BD08E2">
              <w:rPr>
                <w:rFonts w:ascii="Times New Roman" w:eastAsia="標楷體" w:hAnsi="Times New Roman" w:cs="Times New Roman"/>
              </w:rPr>
              <w:t>AHCI</w:t>
            </w:r>
            <w:r>
              <w:rPr>
                <w:rFonts w:ascii="Times New Roman" w:eastAsia="標楷體" w:hAnsi="Times New Roman" w:cs="Times New Roman"/>
              </w:rPr>
              <w:t xml:space="preserve"> journals</w:t>
            </w:r>
            <w:r w:rsidR="00AA1EDC" w:rsidRPr="00BD08E2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/>
              </w:rPr>
              <w:t xml:space="preserve"> as well as published by the f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aculty </w:t>
            </w:r>
            <w:r>
              <w:rPr>
                <w:rFonts w:ascii="Times New Roman" w:eastAsia="標楷體" w:hAnsi="Times New Roman" w:cs="Times New Roman"/>
              </w:rPr>
              <w:t xml:space="preserve">of the Center for </w:t>
            </w:r>
            <w:r w:rsidR="00AA1EDC" w:rsidRPr="00BD08E2">
              <w:rPr>
                <w:rFonts w:ascii="Times New Roman" w:eastAsia="標楷體" w:hAnsi="Times New Roman" w:cs="Times New Roman"/>
              </w:rPr>
              <w:t>Physical and Health Education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in SCI </w:t>
            </w:r>
            <w:r>
              <w:rPr>
                <w:rFonts w:ascii="Times New Roman" w:eastAsia="標楷體" w:hAnsi="Times New Roman" w:cs="Times New Roman"/>
              </w:rPr>
              <w:t>j</w:t>
            </w:r>
            <w:r w:rsidR="00AA1EDC" w:rsidRPr="00BD08E2">
              <w:rPr>
                <w:rFonts w:ascii="Times New Roman" w:eastAsia="標楷體" w:hAnsi="Times New Roman" w:cs="Times New Roman"/>
              </w:rPr>
              <w:t>ournals</w:t>
            </w:r>
          </w:p>
          <w:p w14:paraId="6FB6E4F9" w14:textId="77777777" w:rsidR="008B6170" w:rsidRPr="00BD08E2" w:rsidRDefault="008B6170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567B0FC1" w14:textId="46FE167E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lastRenderedPageBreak/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排名前</w:t>
            </w:r>
            <w:r w:rsidRPr="00BD08E2">
              <w:rPr>
                <w:rFonts w:ascii="Times New Roman" w:eastAsia="標楷體" w:hAnsi="Times New Roman" w:cs="Times New Roman"/>
              </w:rPr>
              <w:t>25%(</w:t>
            </w:r>
            <w:r w:rsidRPr="00BD08E2">
              <w:rPr>
                <w:rFonts w:ascii="Times New Roman" w:eastAsia="標楷體" w:hAnsi="Times New Roman" w:cs="Times New Roman"/>
              </w:rPr>
              <w:t>含</w:t>
            </w:r>
            <w:r w:rsidRPr="00BD08E2">
              <w:rPr>
                <w:rFonts w:ascii="Times New Roman" w:eastAsia="標楷體" w:hAnsi="Times New Roman" w:cs="Times New Roman"/>
              </w:rPr>
              <w:t>)</w:t>
            </w:r>
          </w:p>
          <w:p w14:paraId="4A183D26" w14:textId="749E0C5E" w:rsidR="008B6170" w:rsidRPr="00BD08E2" w:rsidRDefault="00B2428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in the top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25% </w:t>
            </w:r>
            <w:r>
              <w:rPr>
                <w:rFonts w:ascii="Times New Roman" w:eastAsia="標楷體" w:hAnsi="Times New Roman" w:cs="Times New Roman"/>
              </w:rPr>
              <w:t xml:space="preserve">by Impact Factor </w:t>
            </w:r>
            <w:r w:rsidR="00AA1EDC" w:rsidRPr="00BD08E2">
              <w:rPr>
                <w:rFonts w:ascii="Times New Roman" w:eastAsia="標楷體" w:hAnsi="Times New Roman" w:cs="Times New Roman"/>
              </w:rPr>
              <w:t>(inclusive)</w:t>
            </w:r>
          </w:p>
        </w:tc>
        <w:tc>
          <w:tcPr>
            <w:tcW w:w="2520" w:type="dxa"/>
            <w:vAlign w:val="center"/>
          </w:tcPr>
          <w:p w14:paraId="1EEEB313" w14:textId="476D93F4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140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46589254" w14:textId="27CD6A9F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140 points/ </w:t>
            </w:r>
            <w:r w:rsidR="00C20A0B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4EF283B8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48B41691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FD281A8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09C4E0B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5DF9954D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247ABA8F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1353BE71" w14:textId="1FFF1832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排名前</w:t>
            </w:r>
            <w:r w:rsidRPr="00BD08E2">
              <w:rPr>
                <w:rFonts w:ascii="Times New Roman" w:eastAsia="標楷體" w:hAnsi="Times New Roman" w:cs="Times New Roman"/>
              </w:rPr>
              <w:t>26~50%(</w:t>
            </w:r>
            <w:r w:rsidRPr="00BD08E2">
              <w:rPr>
                <w:rFonts w:ascii="Times New Roman" w:eastAsia="標楷體" w:hAnsi="Times New Roman" w:cs="Times New Roman"/>
              </w:rPr>
              <w:t>含</w:t>
            </w:r>
            <w:r w:rsidRPr="00BD08E2">
              <w:rPr>
                <w:rFonts w:ascii="Times New Roman" w:eastAsia="標楷體" w:hAnsi="Times New Roman" w:cs="Times New Roman"/>
              </w:rPr>
              <w:t>)</w:t>
            </w:r>
          </w:p>
          <w:p w14:paraId="0EBDBB43" w14:textId="0E8029E9" w:rsidR="008B6170" w:rsidRPr="00BD08E2" w:rsidRDefault="00B2428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between </w:t>
            </w:r>
          </w:p>
          <w:p w14:paraId="1FC5B463" w14:textId="65D48272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26</w:t>
            </w:r>
            <w:r w:rsidR="00B2428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2428C">
              <w:rPr>
                <w:rFonts w:ascii="Times New Roman" w:eastAsia="標楷體" w:hAnsi="Times New Roman" w:cs="Times New Roman"/>
              </w:rPr>
              <w:t xml:space="preserve">to </w:t>
            </w:r>
            <w:r w:rsidRPr="00BD08E2">
              <w:rPr>
                <w:rFonts w:ascii="Times New Roman" w:eastAsia="標楷體" w:hAnsi="Times New Roman" w:cs="Times New Roman"/>
              </w:rPr>
              <w:t xml:space="preserve">50% </w:t>
            </w:r>
            <w:r w:rsidR="00B2428C">
              <w:rPr>
                <w:rFonts w:ascii="Times New Roman" w:eastAsia="標楷體" w:hAnsi="Times New Roman" w:cs="Times New Roman"/>
              </w:rPr>
              <w:t xml:space="preserve">by Impact Factor </w:t>
            </w:r>
            <w:r w:rsidRPr="00BD08E2">
              <w:rPr>
                <w:rFonts w:ascii="Times New Roman" w:eastAsia="標楷體" w:hAnsi="Times New Roman" w:cs="Times New Roman"/>
              </w:rPr>
              <w:t>(inclusive)</w:t>
            </w:r>
          </w:p>
        </w:tc>
        <w:tc>
          <w:tcPr>
            <w:tcW w:w="2520" w:type="dxa"/>
            <w:vAlign w:val="center"/>
          </w:tcPr>
          <w:p w14:paraId="7EA5F288" w14:textId="1DCE5FB3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3F5650EE" w14:textId="249D2F19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100 points/ </w:t>
            </w:r>
            <w:r w:rsidR="00C20A0B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6D6B884F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51593456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6639A7F9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4CEDE86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63E13F05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4AE19BAA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4C1DA9CA" w14:textId="6B2B4396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排名後</w:t>
            </w:r>
            <w:r w:rsidRPr="00BD08E2">
              <w:rPr>
                <w:rFonts w:ascii="Times New Roman" w:eastAsia="標楷體" w:hAnsi="Times New Roman" w:cs="Times New Roman"/>
              </w:rPr>
              <w:t>51~75%(</w:t>
            </w:r>
            <w:r w:rsidRPr="00BD08E2">
              <w:rPr>
                <w:rFonts w:ascii="Times New Roman" w:eastAsia="標楷體" w:hAnsi="Times New Roman" w:cs="Times New Roman"/>
              </w:rPr>
              <w:t>含</w:t>
            </w:r>
            <w:r w:rsidRPr="00BD08E2">
              <w:rPr>
                <w:rFonts w:ascii="Times New Roman" w:eastAsia="標楷體" w:hAnsi="Times New Roman" w:cs="Times New Roman"/>
              </w:rPr>
              <w:t>)</w:t>
            </w:r>
          </w:p>
          <w:p w14:paraId="29078CD7" w14:textId="3D24AA33" w:rsidR="008B6170" w:rsidRPr="00BD08E2" w:rsidRDefault="00A16AB5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between </w:t>
            </w:r>
          </w:p>
          <w:p w14:paraId="21B2E182" w14:textId="42A23162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lastRenderedPageBreak/>
              <w:t>51</w:t>
            </w:r>
            <w:r w:rsidR="00A16A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16AB5">
              <w:rPr>
                <w:rFonts w:ascii="Times New Roman" w:eastAsia="標楷體" w:hAnsi="Times New Roman" w:cs="Times New Roman"/>
              </w:rPr>
              <w:t xml:space="preserve">to </w:t>
            </w:r>
            <w:r w:rsidRPr="00BD08E2">
              <w:rPr>
                <w:rFonts w:ascii="Times New Roman" w:eastAsia="標楷體" w:hAnsi="Times New Roman" w:cs="Times New Roman"/>
              </w:rPr>
              <w:t xml:space="preserve">75% </w:t>
            </w:r>
            <w:r w:rsidR="00A16AB5">
              <w:rPr>
                <w:rFonts w:ascii="Times New Roman" w:eastAsia="標楷體" w:hAnsi="Times New Roman" w:cs="Times New Roman"/>
              </w:rPr>
              <w:t xml:space="preserve">by </w:t>
            </w:r>
            <w:r w:rsidR="00A16AB5" w:rsidRPr="00BD08E2">
              <w:rPr>
                <w:rFonts w:ascii="Times New Roman" w:eastAsia="標楷體" w:hAnsi="Times New Roman" w:cs="Times New Roman"/>
              </w:rPr>
              <w:t xml:space="preserve">Impact Factor </w:t>
            </w:r>
            <w:r w:rsidRPr="00BD08E2">
              <w:rPr>
                <w:rFonts w:ascii="Times New Roman" w:eastAsia="標楷體" w:hAnsi="Times New Roman" w:cs="Times New Roman"/>
              </w:rPr>
              <w:t>(inclusive)</w:t>
            </w:r>
          </w:p>
        </w:tc>
        <w:tc>
          <w:tcPr>
            <w:tcW w:w="2520" w:type="dxa"/>
            <w:vAlign w:val="center"/>
          </w:tcPr>
          <w:p w14:paraId="6682040D" w14:textId="45F57E22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lastRenderedPageBreak/>
              <w:t>60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24E26009" w14:textId="634D41AF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60 points/ </w:t>
            </w:r>
            <w:r w:rsidR="00C20A0B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1B8AEFAC" w14:textId="69A50EC5" w:rsidR="005F3291" w:rsidRPr="005F3291" w:rsidRDefault="005F3291" w:rsidP="005F3291">
            <w:pPr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725" w:type="dxa"/>
            <w:vAlign w:val="center"/>
          </w:tcPr>
          <w:p w14:paraId="3C194804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0EC9393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7EE64B3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430E4BF4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533B9754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30295CAA" w14:textId="2E8588D5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排名後</w:t>
            </w:r>
            <w:r w:rsidRPr="00BD08E2">
              <w:rPr>
                <w:rFonts w:ascii="Times New Roman" w:eastAsia="標楷體" w:hAnsi="Times New Roman" w:cs="Times New Roman"/>
              </w:rPr>
              <w:t>76%</w:t>
            </w:r>
          </w:p>
          <w:p w14:paraId="3DD4B5DB" w14:textId="42D64EBD" w:rsidR="008B6170" w:rsidRPr="00BD08E2" w:rsidRDefault="00A16AB5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below </w:t>
            </w:r>
            <w:r w:rsidR="00AA1EDC" w:rsidRPr="00BD08E2"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% </w:t>
            </w:r>
            <w:r>
              <w:rPr>
                <w:rFonts w:ascii="Times New Roman" w:eastAsia="標楷體" w:hAnsi="Times New Roman" w:cs="Times New Roman"/>
              </w:rPr>
              <w:t>by Impact Factor</w:t>
            </w:r>
          </w:p>
        </w:tc>
        <w:tc>
          <w:tcPr>
            <w:tcW w:w="2520" w:type="dxa"/>
            <w:vAlign w:val="center"/>
          </w:tcPr>
          <w:p w14:paraId="24517311" w14:textId="24DD41C9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40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63B82B37" w14:textId="32979289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40 points/ </w:t>
            </w:r>
            <w:r w:rsidR="00C20A0B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2B5EC73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6E0DEBA3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2715B7D0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07397A1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61A5AF6D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1684A9EF" w14:textId="4F04B710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其他人文、社會、運動相關領域具審查制度之英文期刊</w:t>
            </w:r>
          </w:p>
          <w:p w14:paraId="7A77E494" w14:textId="29024EE6" w:rsidR="008B6170" w:rsidRPr="00BD08E2" w:rsidRDefault="00C20A0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other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English journals </w:t>
            </w:r>
            <w:r>
              <w:rPr>
                <w:rFonts w:ascii="Times New Roman" w:eastAsia="標楷體" w:hAnsi="Times New Roman" w:cs="Times New Roman"/>
              </w:rPr>
              <w:t xml:space="preserve">with a review </w:t>
            </w:r>
            <w:r w:rsidR="00625373">
              <w:rPr>
                <w:rFonts w:ascii="Times New Roman" w:eastAsia="標楷體" w:hAnsi="Times New Roman" w:cs="Times New Roman" w:hint="eastAsia"/>
              </w:rPr>
              <w:t>m</w:t>
            </w:r>
            <w:r w:rsidR="00625373">
              <w:rPr>
                <w:rFonts w:ascii="Times New Roman" w:eastAsia="標楷體" w:hAnsi="Times New Roman" w:cs="Times New Roman"/>
              </w:rPr>
              <w:t>echanism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in </w:t>
            </w:r>
            <w:r>
              <w:rPr>
                <w:rFonts w:ascii="Times New Roman" w:eastAsia="標楷體" w:hAnsi="Times New Roman" w:cs="Times New Roman"/>
              </w:rPr>
              <w:t xml:space="preserve">the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fields of humanities, social sciences, and sports-related </w:t>
            </w:r>
            <w:r>
              <w:rPr>
                <w:rFonts w:ascii="Times New Roman" w:eastAsia="標楷體" w:hAnsi="Times New Roman" w:cs="Times New Roman"/>
              </w:rPr>
              <w:t xml:space="preserve">disciplines </w:t>
            </w:r>
          </w:p>
          <w:p w14:paraId="6488E8CA" w14:textId="6D35BD13" w:rsidR="008B6170" w:rsidRPr="00625373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7357844B" w14:textId="19D45E13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C20A0B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C20A0B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CFEC).</w:t>
            </w:r>
          </w:p>
        </w:tc>
        <w:tc>
          <w:tcPr>
            <w:tcW w:w="2520" w:type="dxa"/>
            <w:vAlign w:val="center"/>
          </w:tcPr>
          <w:p w14:paraId="7F7B1532" w14:textId="4DDBDC50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30~100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2FE92B5B" w14:textId="1E3AFD40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30</w:t>
            </w:r>
            <w:r w:rsidR="00C20A0B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 xml:space="preserve">100 points/ </w:t>
            </w:r>
            <w:r w:rsidR="00C20A0B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1F31163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392DA20E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26AED2C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1BD8A7AF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722F7915" w14:textId="77777777">
        <w:trPr>
          <w:trHeight w:val="567"/>
        </w:trPr>
        <w:tc>
          <w:tcPr>
            <w:tcW w:w="1905" w:type="dxa"/>
            <w:vMerge w:val="restart"/>
            <w:vAlign w:val="center"/>
          </w:tcPr>
          <w:p w14:paraId="31C84D64" w14:textId="77777777" w:rsidR="008B6170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SCI</w:t>
            </w:r>
          </w:p>
          <w:p w14:paraId="2C47D40C" w14:textId="7A486629" w:rsidR="001836A7" w:rsidRPr="00BD08E2" w:rsidRDefault="001836A7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published in SCI journals </w:t>
            </w:r>
          </w:p>
        </w:tc>
        <w:tc>
          <w:tcPr>
            <w:tcW w:w="2970" w:type="dxa"/>
            <w:vAlign w:val="center"/>
          </w:tcPr>
          <w:p w14:paraId="5A9E95F7" w14:textId="640F9413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排名前</w:t>
            </w:r>
            <w:r w:rsidRPr="00BD08E2">
              <w:rPr>
                <w:rFonts w:ascii="Times New Roman" w:eastAsia="標楷體" w:hAnsi="Times New Roman" w:cs="Times New Roman"/>
              </w:rPr>
              <w:t>25%(</w:t>
            </w:r>
            <w:r w:rsidRPr="00BD08E2">
              <w:rPr>
                <w:rFonts w:ascii="Times New Roman" w:eastAsia="標楷體" w:hAnsi="Times New Roman" w:cs="Times New Roman"/>
              </w:rPr>
              <w:t>含</w:t>
            </w:r>
            <w:r w:rsidRPr="00BD08E2">
              <w:rPr>
                <w:rFonts w:ascii="Times New Roman" w:eastAsia="標楷體" w:hAnsi="Times New Roman" w:cs="Times New Roman"/>
              </w:rPr>
              <w:t>)</w:t>
            </w:r>
          </w:p>
          <w:p w14:paraId="10EC1B1F" w14:textId="581238F8" w:rsidR="008B6170" w:rsidRPr="00BD08E2" w:rsidRDefault="001836A7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in the top 25% by </w:t>
            </w:r>
            <w:r w:rsidR="00AA1EDC" w:rsidRPr="00BD08E2">
              <w:rPr>
                <w:rFonts w:ascii="Times New Roman" w:eastAsia="標楷體" w:hAnsi="Times New Roman" w:cs="Times New Roman"/>
              </w:rPr>
              <w:t>Impact Factor (inclusive)</w:t>
            </w:r>
          </w:p>
        </w:tc>
        <w:tc>
          <w:tcPr>
            <w:tcW w:w="2520" w:type="dxa"/>
            <w:vAlign w:val="center"/>
          </w:tcPr>
          <w:p w14:paraId="4CD92770" w14:textId="135F9D0C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140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41CACFD9" w14:textId="4E206F30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140 points/ </w:t>
            </w:r>
            <w:r w:rsidR="00C20A0B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1C94A1B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0D0C697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0376D86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59717F5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78D4973F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22450F38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4E65A318" w14:textId="4F77A4D7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排名前</w:t>
            </w:r>
            <w:r w:rsidRPr="00BD08E2">
              <w:rPr>
                <w:rFonts w:ascii="Times New Roman" w:eastAsia="標楷體" w:hAnsi="Times New Roman" w:cs="Times New Roman"/>
              </w:rPr>
              <w:t>26~50%(</w:t>
            </w:r>
            <w:r w:rsidRPr="00BD08E2">
              <w:rPr>
                <w:rFonts w:ascii="Times New Roman" w:eastAsia="標楷體" w:hAnsi="Times New Roman" w:cs="Times New Roman"/>
              </w:rPr>
              <w:t>含</w:t>
            </w:r>
            <w:r w:rsidRPr="00BD08E2">
              <w:rPr>
                <w:rFonts w:ascii="Times New Roman" w:eastAsia="標楷體" w:hAnsi="Times New Roman" w:cs="Times New Roman"/>
              </w:rPr>
              <w:t>)</w:t>
            </w:r>
          </w:p>
          <w:p w14:paraId="18D79A56" w14:textId="4EEFC039" w:rsidR="008B6170" w:rsidRPr="00BD08E2" w:rsidRDefault="001836A7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between 26% to 50% by </w:t>
            </w:r>
            <w:r w:rsidR="00AA1EDC" w:rsidRPr="00BD08E2">
              <w:rPr>
                <w:rFonts w:ascii="Times New Roman" w:eastAsia="標楷體" w:hAnsi="Times New Roman" w:cs="Times New Roman"/>
              </w:rPr>
              <w:t>Impact Factor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AA1EDC" w:rsidRPr="00BD08E2">
              <w:rPr>
                <w:rFonts w:ascii="Times New Roman" w:eastAsia="標楷體" w:hAnsi="Times New Roman" w:cs="Times New Roman"/>
              </w:rPr>
              <w:t>(inclusive)</w:t>
            </w:r>
          </w:p>
        </w:tc>
        <w:tc>
          <w:tcPr>
            <w:tcW w:w="2520" w:type="dxa"/>
            <w:vAlign w:val="center"/>
          </w:tcPr>
          <w:p w14:paraId="22488366" w14:textId="0A289D4F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52E5B5B2" w14:textId="5EAE1A5B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50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51785F1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11E568C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28F239B8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6F9D18F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1CFCAF57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0EBB371D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3F3E0450" w14:textId="4C2A6840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排名後</w:t>
            </w:r>
            <w:r w:rsidRPr="00BD08E2">
              <w:rPr>
                <w:rFonts w:ascii="Times New Roman" w:eastAsia="標楷體" w:hAnsi="Times New Roman" w:cs="Times New Roman"/>
              </w:rPr>
              <w:t>51~75%(</w:t>
            </w:r>
            <w:r w:rsidRPr="00BD08E2">
              <w:rPr>
                <w:rFonts w:ascii="Times New Roman" w:eastAsia="標楷體" w:hAnsi="Times New Roman" w:cs="Times New Roman"/>
              </w:rPr>
              <w:t>含</w:t>
            </w:r>
            <w:r w:rsidRPr="00BD08E2">
              <w:rPr>
                <w:rFonts w:ascii="Times New Roman" w:eastAsia="標楷體" w:hAnsi="Times New Roman" w:cs="Times New Roman"/>
              </w:rPr>
              <w:t>)</w:t>
            </w:r>
          </w:p>
          <w:p w14:paraId="110B612B" w14:textId="543F0F56" w:rsidR="008B6170" w:rsidRPr="00BD08E2" w:rsidRDefault="001836A7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journals ranked between </w:t>
            </w:r>
            <w:r w:rsidRPr="00BD08E2">
              <w:rPr>
                <w:rFonts w:ascii="Times New Roman" w:eastAsia="標楷體" w:hAnsi="Times New Roman" w:cs="Times New Roman"/>
              </w:rPr>
              <w:t>51</w:t>
            </w:r>
            <w:r>
              <w:rPr>
                <w:rFonts w:ascii="Times New Roman" w:eastAsia="標楷體" w:hAnsi="Times New Roman" w:cs="Times New Roman"/>
              </w:rPr>
              <w:t>%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to </w:t>
            </w:r>
            <w:r w:rsidRPr="00BD08E2">
              <w:rPr>
                <w:rFonts w:ascii="Times New Roman" w:eastAsia="標楷體" w:hAnsi="Times New Roman" w:cs="Times New Roman"/>
              </w:rPr>
              <w:t>75%</w:t>
            </w:r>
            <w:r>
              <w:rPr>
                <w:rFonts w:ascii="Times New Roman" w:eastAsia="標楷體" w:hAnsi="Times New Roman" w:cs="Times New Roman"/>
              </w:rPr>
              <w:t xml:space="preserve"> by </w:t>
            </w:r>
            <w:r w:rsidR="00AA1EDC" w:rsidRPr="00BD08E2">
              <w:rPr>
                <w:rFonts w:ascii="Times New Roman" w:eastAsia="標楷體" w:hAnsi="Times New Roman" w:cs="Times New Roman"/>
              </w:rPr>
              <w:t>Impact Factor  (inclusive)</w:t>
            </w:r>
          </w:p>
        </w:tc>
        <w:tc>
          <w:tcPr>
            <w:tcW w:w="2520" w:type="dxa"/>
            <w:vAlign w:val="center"/>
          </w:tcPr>
          <w:p w14:paraId="7C9B6F5B" w14:textId="7CC4948B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30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720BF3DC" w14:textId="123C4510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30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4F973E39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783B01E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0AC5A62F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5B851ED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3413CC25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24DF6DE8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2A8813D5" w14:textId="1D54FC82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論文</w:t>
            </w:r>
            <w:r w:rsidRPr="00BD08E2">
              <w:rPr>
                <w:rFonts w:ascii="Times New Roman" w:eastAsia="標楷體" w:hAnsi="Times New Roman" w:cs="Times New Roman"/>
              </w:rPr>
              <w:t>Impact Factor</w:t>
            </w:r>
            <w:r w:rsidRPr="00BD08E2">
              <w:rPr>
                <w:rFonts w:ascii="Times New Roman" w:eastAsia="標楷體" w:hAnsi="Times New Roman" w:cs="Times New Roman"/>
              </w:rPr>
              <w:t>排名後</w:t>
            </w:r>
            <w:r w:rsidRPr="00BD08E2">
              <w:rPr>
                <w:rFonts w:ascii="Times New Roman" w:eastAsia="標楷體" w:hAnsi="Times New Roman" w:cs="Times New Roman"/>
              </w:rPr>
              <w:t>76%</w:t>
            </w:r>
          </w:p>
          <w:p w14:paraId="416D8ED9" w14:textId="2D324317" w:rsidR="008B6170" w:rsidRPr="00BD08E2" w:rsidRDefault="007D5B3D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j</w:t>
            </w:r>
            <w:r w:rsidR="001836A7">
              <w:rPr>
                <w:rFonts w:ascii="Times New Roman" w:eastAsia="標楷體" w:hAnsi="Times New Roman" w:cs="Times New Roman"/>
              </w:rPr>
              <w:t xml:space="preserve">ournals </w:t>
            </w:r>
            <w:r>
              <w:rPr>
                <w:rFonts w:ascii="Times New Roman" w:eastAsia="標楷體" w:hAnsi="Times New Roman" w:cs="Times New Roman"/>
              </w:rPr>
              <w:t xml:space="preserve">ranked below 75% by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Impact Factor </w:t>
            </w:r>
          </w:p>
        </w:tc>
        <w:tc>
          <w:tcPr>
            <w:tcW w:w="2520" w:type="dxa"/>
            <w:vAlign w:val="center"/>
          </w:tcPr>
          <w:p w14:paraId="230DE4B7" w14:textId="575898DE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670BF7B3" w14:textId="7C449FBF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20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512A893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 w14:paraId="67DEA7C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63D71186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4CC81D2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0063CE2A" w14:textId="77777777">
        <w:trPr>
          <w:trHeight w:val="353"/>
        </w:trPr>
        <w:tc>
          <w:tcPr>
            <w:tcW w:w="4875" w:type="dxa"/>
            <w:gridSpan w:val="2"/>
            <w:vAlign w:val="center"/>
          </w:tcPr>
          <w:p w14:paraId="768B72E4" w14:textId="077C0798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其他自然科學相關領域具審查制度</w:t>
            </w:r>
          </w:p>
          <w:p w14:paraId="5EC391A8" w14:textId="2DBCE9FA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之英文期刊</w:t>
            </w:r>
          </w:p>
          <w:p w14:paraId="0FB7CB8D" w14:textId="7A360C66" w:rsidR="008B6170" w:rsidRPr="00BD08E2" w:rsidRDefault="007D5B3D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other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English journals </w:t>
            </w:r>
            <w:r>
              <w:rPr>
                <w:rFonts w:ascii="Times New Roman" w:eastAsia="標楷體" w:hAnsi="Times New Roman" w:cs="Times New Roman"/>
              </w:rPr>
              <w:t xml:space="preserve">with a review </w:t>
            </w:r>
            <w:r w:rsidR="00625373">
              <w:rPr>
                <w:rFonts w:ascii="Times New Roman" w:eastAsia="標楷體" w:hAnsi="Times New Roman" w:cs="Times New Roman"/>
              </w:rPr>
              <w:t xml:space="preserve">mechanism </w:t>
            </w:r>
            <w:r w:rsidR="00AA1EDC" w:rsidRPr="00BD08E2">
              <w:rPr>
                <w:rFonts w:ascii="Times New Roman" w:eastAsia="標楷體" w:hAnsi="Times New Roman" w:cs="Times New Roman"/>
              </w:rPr>
              <w:t>in</w:t>
            </w:r>
            <w:r>
              <w:rPr>
                <w:rFonts w:ascii="Times New Roman" w:eastAsia="標楷體" w:hAnsi="Times New Roman" w:cs="Times New Roman"/>
              </w:rPr>
              <w:t xml:space="preserve"> the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 field of natur</w:t>
            </w:r>
            <w:r>
              <w:rPr>
                <w:rFonts w:ascii="Times New Roman" w:eastAsia="標楷體" w:hAnsi="Times New Roman" w:cs="Times New Roman"/>
              </w:rPr>
              <w:t>al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 sciences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9089AD2" w14:textId="2D0BB50D" w:rsidR="008B6170" w:rsidRPr="00625373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7A281F69" w14:textId="709C0841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7D5B3D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7D5B3D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CFEC.)</w:t>
            </w:r>
          </w:p>
        </w:tc>
        <w:tc>
          <w:tcPr>
            <w:tcW w:w="2520" w:type="dxa"/>
            <w:vAlign w:val="center"/>
          </w:tcPr>
          <w:p w14:paraId="7049F707" w14:textId="37B48FC3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10~50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6096B95B" w14:textId="07F1CB1F" w:rsidR="008B6170" w:rsidRPr="00BD08E2" w:rsidRDefault="00575E7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10 to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50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1151D4F8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0B63D9B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10A39D4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6FD603F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6FAE5E9C" w14:textId="77777777">
        <w:trPr>
          <w:trHeight w:val="567"/>
        </w:trPr>
        <w:tc>
          <w:tcPr>
            <w:tcW w:w="1905" w:type="dxa"/>
            <w:vMerge w:val="restart"/>
            <w:vAlign w:val="center"/>
          </w:tcPr>
          <w:p w14:paraId="0FE8DF3A" w14:textId="3505848F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TSSCI</w:t>
            </w:r>
            <w:r w:rsidRPr="00BD08E2">
              <w:rPr>
                <w:rFonts w:ascii="Times New Roman" w:eastAsia="標楷體" w:hAnsi="Times New Roman" w:cs="Times New Roman"/>
              </w:rPr>
              <w:t>、</w:t>
            </w:r>
            <w:r w:rsidRPr="00BD08E2">
              <w:rPr>
                <w:rFonts w:ascii="Times New Roman" w:eastAsia="標楷體" w:hAnsi="Times New Roman" w:cs="Times New Roman"/>
              </w:rPr>
              <w:t>THCI</w:t>
            </w:r>
            <w:r w:rsidRPr="00BD08E2">
              <w:rPr>
                <w:rFonts w:ascii="Times New Roman" w:eastAsia="標楷體" w:hAnsi="Times New Roman" w:cs="Times New Roman"/>
              </w:rPr>
              <w:t>核心期刊</w:t>
            </w:r>
          </w:p>
          <w:p w14:paraId="73C86FDD" w14:textId="379F6672" w:rsidR="008B6170" w:rsidRPr="00BD08E2" w:rsidRDefault="007D5B3D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published in </w:t>
            </w:r>
            <w:r w:rsidR="00AA1EDC" w:rsidRPr="00BD08E2">
              <w:rPr>
                <w:rFonts w:ascii="Times New Roman" w:eastAsia="標楷體" w:hAnsi="Times New Roman" w:cs="Times New Roman"/>
              </w:rPr>
              <w:t>TSSCI</w:t>
            </w:r>
            <w:r>
              <w:rPr>
                <w:rFonts w:ascii="Times New Roman" w:eastAsia="標楷體" w:hAnsi="Times New Roman" w:cs="Times New Roman"/>
              </w:rPr>
              <w:t xml:space="preserve"> and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THCI </w:t>
            </w:r>
            <w:r>
              <w:rPr>
                <w:rFonts w:ascii="Times New Roman" w:eastAsia="標楷體" w:hAnsi="Times New Roman" w:cs="Times New Roman"/>
              </w:rPr>
              <w:t>j</w:t>
            </w:r>
            <w:r w:rsidR="00AA1EDC" w:rsidRPr="00BD08E2">
              <w:rPr>
                <w:rFonts w:ascii="Times New Roman" w:eastAsia="標楷體" w:hAnsi="Times New Roman" w:cs="Times New Roman"/>
              </w:rPr>
              <w:t>ournals</w:t>
            </w:r>
          </w:p>
        </w:tc>
        <w:tc>
          <w:tcPr>
            <w:tcW w:w="2970" w:type="dxa"/>
            <w:vAlign w:val="center"/>
          </w:tcPr>
          <w:p w14:paraId="6B78578B" w14:textId="003828CE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一級</w:t>
            </w:r>
          </w:p>
          <w:p w14:paraId="02C34EE2" w14:textId="7929F947" w:rsidR="008B6170" w:rsidRPr="00BD08E2" w:rsidRDefault="007D5B3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f</w:t>
            </w:r>
            <w:r w:rsidR="00AA1EDC" w:rsidRPr="00BD08E2">
              <w:rPr>
                <w:rFonts w:ascii="Times New Roman" w:eastAsia="標楷體" w:hAnsi="Times New Roman" w:cs="Times New Roman"/>
              </w:rPr>
              <w:t>irst-tier</w:t>
            </w:r>
          </w:p>
        </w:tc>
        <w:tc>
          <w:tcPr>
            <w:tcW w:w="2520" w:type="dxa"/>
            <w:vAlign w:val="center"/>
          </w:tcPr>
          <w:p w14:paraId="19B5F06C" w14:textId="249269F9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80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73D51B2D" w14:textId="5A4D1F23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80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51808A2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4B41D1D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71CEC3E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6B9FE202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0F48BA93" w14:textId="77777777">
        <w:trPr>
          <w:trHeight w:val="567"/>
        </w:trPr>
        <w:tc>
          <w:tcPr>
            <w:tcW w:w="1905" w:type="dxa"/>
            <w:vMerge/>
            <w:vAlign w:val="center"/>
          </w:tcPr>
          <w:p w14:paraId="0F70787E" w14:textId="77777777" w:rsidR="008B6170" w:rsidRPr="00BD08E2" w:rsidRDefault="008B6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68CB29F3" w14:textId="52891E91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二級</w:t>
            </w:r>
          </w:p>
          <w:p w14:paraId="5515479C" w14:textId="5BB075C7" w:rsidR="008B6170" w:rsidRPr="00BD08E2" w:rsidRDefault="007D5B3D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s</w:t>
            </w:r>
            <w:r w:rsidR="00AA1EDC" w:rsidRPr="00BD08E2">
              <w:rPr>
                <w:rFonts w:ascii="Times New Roman" w:eastAsia="標楷體" w:hAnsi="Times New Roman" w:cs="Times New Roman"/>
              </w:rPr>
              <w:t>econd-tier</w:t>
            </w:r>
          </w:p>
        </w:tc>
        <w:tc>
          <w:tcPr>
            <w:tcW w:w="2520" w:type="dxa"/>
            <w:vAlign w:val="center"/>
          </w:tcPr>
          <w:p w14:paraId="2C6920F0" w14:textId="72D6F58A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582154ED" w14:textId="1BA33AFF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 xml:space="preserve">50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11C3FBB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269C5960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571D6CB3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1EDFEB0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4D2E02CC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742A4801" w14:textId="3BDF1145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非屬核心期刊、具審查制度之期刊</w:t>
            </w:r>
          </w:p>
          <w:p w14:paraId="15194DD2" w14:textId="21322AFD" w:rsidR="008B6170" w:rsidRPr="00BD08E2" w:rsidRDefault="00575E77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</w:t>
            </w:r>
            <w:r w:rsidR="00AA1EDC" w:rsidRPr="00BD08E2">
              <w:rPr>
                <w:rFonts w:ascii="Times New Roman" w:eastAsia="標楷體" w:hAnsi="Times New Roman" w:cs="Times New Roman"/>
              </w:rPr>
              <w:t>on-</w:t>
            </w:r>
            <w:r w:rsidR="007D5B3D">
              <w:rPr>
                <w:rFonts w:ascii="Times New Roman" w:eastAsia="標楷體" w:hAnsi="Times New Roman" w:cs="Times New Roman"/>
              </w:rPr>
              <w:t>TSSCI and THCI j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ournals </w:t>
            </w:r>
            <w:r w:rsidR="007D5B3D">
              <w:rPr>
                <w:rFonts w:ascii="Times New Roman" w:eastAsia="標楷體" w:hAnsi="Times New Roman" w:cs="Times New Roman"/>
              </w:rPr>
              <w:t xml:space="preserve">with a review </w:t>
            </w:r>
            <w:r w:rsidR="00625373">
              <w:rPr>
                <w:rFonts w:ascii="Times New Roman" w:eastAsia="標楷體" w:hAnsi="Times New Roman" w:cs="Times New Roman"/>
              </w:rPr>
              <w:t>mechanism</w:t>
            </w:r>
            <w:r w:rsidR="007D5B3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6CB23B8" w14:textId="0AEA4B2F" w:rsidR="008B6170" w:rsidRPr="00625373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3A2606B0" w14:textId="64BDB24E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7D5B3D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7D5B3D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CFEC.)</w:t>
            </w:r>
          </w:p>
        </w:tc>
        <w:tc>
          <w:tcPr>
            <w:tcW w:w="2520" w:type="dxa"/>
            <w:vAlign w:val="center"/>
          </w:tcPr>
          <w:p w14:paraId="5FDB544B" w14:textId="1653758B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20~50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7C3DB096" w14:textId="69940F2C" w:rsidR="008B6170" w:rsidRPr="00BD08E2" w:rsidRDefault="00575E7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20 to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50 points/ </w:t>
            </w:r>
            <w:r w:rsidR="007D5B3D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2835" w:type="dxa"/>
            <w:vAlign w:val="center"/>
          </w:tcPr>
          <w:p w14:paraId="65AC678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220D45D8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723D3D1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325DA274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5373" w:rsidRPr="00BD08E2" w14:paraId="6ED08DAB" w14:textId="77777777" w:rsidTr="00C93500">
        <w:trPr>
          <w:trHeight w:val="567"/>
        </w:trPr>
        <w:tc>
          <w:tcPr>
            <w:tcW w:w="14865" w:type="dxa"/>
            <w:gridSpan w:val="7"/>
            <w:shd w:val="clear" w:color="auto" w:fill="F2F2F2"/>
            <w:vAlign w:val="center"/>
          </w:tcPr>
          <w:p w14:paraId="7C1939EF" w14:textId="7755F35B" w:rsidR="00625373" w:rsidRPr="00BD08E2" w:rsidRDefault="0062537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8E2">
              <w:rPr>
                <w:rFonts w:ascii="Times New Roman" w:eastAsia="標楷體" w:hAnsi="Times New Roman" w:cs="Times New Roman"/>
                <w:b/>
              </w:rPr>
              <w:t>專書專章類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</w:rPr>
              <w:t>professional books and c</w:t>
            </w:r>
            <w:r w:rsidRPr="00BD08E2">
              <w:rPr>
                <w:rFonts w:ascii="Times New Roman" w:eastAsia="標楷體" w:hAnsi="Times New Roman" w:cs="Times New Roman"/>
                <w:b/>
              </w:rPr>
              <w:t>hapters</w:t>
            </w:r>
          </w:p>
        </w:tc>
      </w:tr>
      <w:tr w:rsidR="008B6170" w:rsidRPr="00BD08E2" w14:paraId="4C48CFD9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51D7BF19" w14:textId="3BC03F79" w:rsidR="008B6170" w:rsidRPr="00BD08E2" w:rsidRDefault="00AA1EDC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國外知名大學出版之學術專書或專章論文</w:t>
            </w:r>
          </w:p>
          <w:p w14:paraId="5CCB0429" w14:textId="72F9CFCE" w:rsidR="008B6170" w:rsidRPr="00BD08E2" w:rsidRDefault="007D5B3D">
            <w:pPr>
              <w:spacing w:line="30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ublished by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restigious </w:t>
            </w:r>
            <w:r>
              <w:rPr>
                <w:rFonts w:ascii="Times New Roman" w:eastAsia="標楷體" w:hAnsi="Times New Roman" w:cs="Times New Roman"/>
              </w:rPr>
              <w:t>overseas u</w:t>
            </w:r>
            <w:r w:rsidR="00AA1EDC" w:rsidRPr="00BD08E2">
              <w:rPr>
                <w:rFonts w:ascii="Times New Roman" w:eastAsia="標楷體" w:hAnsi="Times New Roman" w:cs="Times New Roman"/>
              </w:rPr>
              <w:t>niversities</w:t>
            </w:r>
          </w:p>
          <w:p w14:paraId="736B902D" w14:textId="2DF46999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檢附審查資料證明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00871526" w14:textId="1CA7FFAF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7D5B3D">
              <w:rPr>
                <w:rFonts w:ascii="Times New Roman" w:eastAsia="標楷體" w:hAnsi="Times New Roman" w:cs="Times New Roman"/>
                <w:color w:val="FF0000"/>
              </w:rPr>
              <w:t xml:space="preserve">Supporting documents shall be submitted.) </w:t>
            </w:r>
          </w:p>
        </w:tc>
        <w:tc>
          <w:tcPr>
            <w:tcW w:w="2520" w:type="dxa"/>
            <w:vAlign w:val="center"/>
          </w:tcPr>
          <w:p w14:paraId="5942FD96" w14:textId="684F64BE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300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7A0758D4" w14:textId="53AFA9D5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60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06E7B38E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300 points/ book</w:t>
            </w:r>
          </w:p>
          <w:p w14:paraId="01E00FDA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60 points/ chapter</w:t>
            </w:r>
          </w:p>
        </w:tc>
        <w:tc>
          <w:tcPr>
            <w:tcW w:w="2835" w:type="dxa"/>
            <w:vAlign w:val="center"/>
          </w:tcPr>
          <w:p w14:paraId="0BCCD9B1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4CC81752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3333823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5A1755F0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5D95D65D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205A94BF" w14:textId="3A062B7A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國外商業出版社出版之學術專書或專章論文</w:t>
            </w:r>
          </w:p>
          <w:p w14:paraId="4E091FDA" w14:textId="6BB1EACC" w:rsidR="008B6170" w:rsidRPr="00BD08E2" w:rsidRDefault="007D5B3D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ublished by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nternational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ommercial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>ublishers</w:t>
            </w:r>
          </w:p>
          <w:p w14:paraId="4F17DE70" w14:textId="546207DC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檢附審查資料證明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61BD4C45" w14:textId="740892E5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7D5B3D">
              <w:rPr>
                <w:rFonts w:ascii="Times New Roman" w:eastAsia="標楷體" w:hAnsi="Times New Roman" w:cs="Times New Roman"/>
                <w:color w:val="FF0000"/>
              </w:rPr>
              <w:t xml:space="preserve">Supporting documents shall be submitted.) </w:t>
            </w:r>
          </w:p>
        </w:tc>
        <w:tc>
          <w:tcPr>
            <w:tcW w:w="2520" w:type="dxa"/>
            <w:vAlign w:val="center"/>
          </w:tcPr>
          <w:p w14:paraId="3623EE40" w14:textId="4950B93A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250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1B77D868" w14:textId="06686712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5FB5C860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250 points/ book</w:t>
            </w:r>
          </w:p>
          <w:p w14:paraId="5BD4E65C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50 points/ chapter</w:t>
            </w:r>
          </w:p>
        </w:tc>
        <w:tc>
          <w:tcPr>
            <w:tcW w:w="2835" w:type="dxa"/>
            <w:vAlign w:val="center"/>
          </w:tcPr>
          <w:p w14:paraId="11964F4F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4E6D552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53688FA2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6D5B2B3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7CF5B8BA" w14:textId="77777777">
        <w:trPr>
          <w:trHeight w:val="2444"/>
        </w:trPr>
        <w:tc>
          <w:tcPr>
            <w:tcW w:w="4875" w:type="dxa"/>
            <w:gridSpan w:val="2"/>
            <w:vAlign w:val="center"/>
          </w:tcPr>
          <w:p w14:paraId="584D9183" w14:textId="0B3E5C60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國立臺灣大學、中央研究院出版</w:t>
            </w:r>
          </w:p>
          <w:p w14:paraId="32D445BA" w14:textId="4D869586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之學術專書或專章論文</w:t>
            </w:r>
          </w:p>
          <w:p w14:paraId="1483C312" w14:textId="63D6FD8D" w:rsidR="008B6170" w:rsidRPr="00BD08E2" w:rsidRDefault="007D5B3D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>ublished by National Taiwan University</w:t>
            </w:r>
            <w:r>
              <w:rPr>
                <w:rFonts w:ascii="Times New Roman" w:eastAsia="標楷體" w:hAnsi="Times New Roman" w:cs="Times New Roman"/>
              </w:rPr>
              <w:t xml:space="preserve"> or </w:t>
            </w:r>
            <w:r w:rsidR="00AA1EDC" w:rsidRPr="00BD08E2">
              <w:rPr>
                <w:rFonts w:ascii="Times New Roman" w:eastAsia="標楷體" w:hAnsi="Times New Roman" w:cs="Times New Roman"/>
              </w:rPr>
              <w:t>Academia Sinica</w:t>
            </w:r>
          </w:p>
          <w:p w14:paraId="1DDF3C7E" w14:textId="79F782F3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檢附審查資料證明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18207508" w14:textId="07F84F7C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7D5B3D">
              <w:rPr>
                <w:rFonts w:ascii="Times New Roman" w:eastAsia="標楷體" w:hAnsi="Times New Roman" w:cs="Times New Roman"/>
                <w:color w:val="FF0000"/>
              </w:rPr>
              <w:t xml:space="preserve">Supporting documents shall be submitted.) </w:t>
            </w:r>
          </w:p>
        </w:tc>
        <w:tc>
          <w:tcPr>
            <w:tcW w:w="2520" w:type="dxa"/>
            <w:vAlign w:val="center"/>
          </w:tcPr>
          <w:p w14:paraId="303683C8" w14:textId="76712A69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250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366A5B43" w14:textId="5F9C8A20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293BD762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250 points/ book</w:t>
            </w:r>
          </w:p>
          <w:p w14:paraId="77C28D5C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50 points/ chapter</w:t>
            </w:r>
          </w:p>
        </w:tc>
        <w:tc>
          <w:tcPr>
            <w:tcW w:w="2835" w:type="dxa"/>
            <w:vAlign w:val="center"/>
          </w:tcPr>
          <w:p w14:paraId="7DB5FC8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vAlign w:val="center"/>
          </w:tcPr>
          <w:p w14:paraId="49A6B06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5" w:type="dxa"/>
            <w:vAlign w:val="center"/>
          </w:tcPr>
          <w:p w14:paraId="1ACAFB2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78129BF3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B6170" w:rsidRPr="00BD08E2" w14:paraId="5AB23048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79BCB6B8" w14:textId="28124D6E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經國科會或教育部補助審查出版之專書或專書論文</w:t>
            </w:r>
          </w:p>
          <w:p w14:paraId="57BABA7C" w14:textId="09432544" w:rsidR="008B6170" w:rsidRPr="00BD08E2" w:rsidRDefault="00FD621A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ublished with </w:t>
            </w:r>
            <w:r>
              <w:rPr>
                <w:rFonts w:ascii="Times New Roman" w:eastAsia="標楷體" w:hAnsi="Times New Roman" w:cs="Times New Roman"/>
              </w:rPr>
              <w:t>f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unding </w:t>
            </w:r>
            <w:r>
              <w:rPr>
                <w:rFonts w:ascii="Times New Roman" w:eastAsia="標楷體" w:hAnsi="Times New Roman" w:cs="Times New Roman"/>
              </w:rPr>
              <w:t>and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</w:t>
            </w:r>
            <w:r w:rsidR="00AA1EDC" w:rsidRPr="00BD08E2">
              <w:rPr>
                <w:rFonts w:ascii="Times New Roman" w:eastAsia="標楷體" w:hAnsi="Times New Roman" w:cs="Times New Roman"/>
              </w:rPr>
              <w:t>eview</w:t>
            </w:r>
            <w:r w:rsidR="00535FC0">
              <w:rPr>
                <w:rFonts w:ascii="Times New Roman" w:eastAsia="標楷體" w:hAnsi="Times New Roman" w:cs="Times New Roman"/>
              </w:rPr>
              <w:t>ed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 by </w:t>
            </w:r>
            <w:r>
              <w:rPr>
                <w:rFonts w:ascii="Times New Roman" w:eastAsia="標楷體" w:hAnsi="Times New Roman" w:cs="Times New Roman"/>
              </w:rPr>
              <w:t xml:space="preserve">the </w:t>
            </w:r>
            <w:r w:rsidR="00AA1EDC" w:rsidRPr="00BD08E2">
              <w:rPr>
                <w:rFonts w:ascii="Times New Roman" w:eastAsia="標楷體" w:hAnsi="Times New Roman" w:cs="Times New Roman"/>
              </w:rPr>
              <w:t>National Science</w:t>
            </w:r>
            <w:r w:rsidR="00535FC0">
              <w:rPr>
                <w:rFonts w:ascii="Times New Roman" w:eastAsia="標楷體" w:hAnsi="Times New Roman" w:cs="Times New Roman"/>
              </w:rPr>
              <w:t xml:space="preserve"> and Tech</w:t>
            </w:r>
            <w:r w:rsidR="00625373">
              <w:rPr>
                <w:rFonts w:ascii="Times New Roman" w:eastAsia="標楷體" w:hAnsi="Times New Roman" w:cs="Times New Roman"/>
              </w:rPr>
              <w:t>n</w:t>
            </w:r>
            <w:r w:rsidR="00535FC0">
              <w:rPr>
                <w:rFonts w:ascii="Times New Roman" w:eastAsia="標楷體" w:hAnsi="Times New Roman" w:cs="Times New Roman"/>
              </w:rPr>
              <w:t>ology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 Council </w:t>
            </w:r>
            <w:r>
              <w:rPr>
                <w:rFonts w:ascii="Times New Roman" w:eastAsia="標楷體" w:hAnsi="Times New Roman" w:cs="Times New Roman"/>
              </w:rPr>
              <w:t xml:space="preserve">(NSTC) </w:t>
            </w:r>
            <w:r w:rsidR="00AA1EDC" w:rsidRPr="00BD08E2">
              <w:rPr>
                <w:rFonts w:ascii="Times New Roman" w:eastAsia="標楷體" w:hAnsi="Times New Roman" w:cs="Times New Roman"/>
              </w:rPr>
              <w:t>or Ministry of Education</w:t>
            </w:r>
            <w:r>
              <w:rPr>
                <w:rFonts w:ascii="Times New Roman" w:eastAsia="標楷體" w:hAnsi="Times New Roman" w:cs="Times New Roman"/>
              </w:rPr>
              <w:t xml:space="preserve"> (MOE)</w:t>
            </w:r>
          </w:p>
          <w:p w14:paraId="31911AD0" w14:textId="3A2DA77F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檢附國科會或教育部補助審查之證明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26BE6964" w14:textId="49EDD76D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Supporting documents of review and funding from the NSTC or MOE shall be submitted.) </w:t>
            </w:r>
          </w:p>
        </w:tc>
        <w:tc>
          <w:tcPr>
            <w:tcW w:w="2520" w:type="dxa"/>
            <w:vAlign w:val="center"/>
          </w:tcPr>
          <w:p w14:paraId="71DDF445" w14:textId="79199E84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200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6AF0FE30" w14:textId="297552A1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40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3A5472D8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250 points/ book</w:t>
            </w:r>
          </w:p>
          <w:p w14:paraId="54C6A89A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50 points/ chapter</w:t>
            </w:r>
          </w:p>
        </w:tc>
        <w:tc>
          <w:tcPr>
            <w:tcW w:w="2835" w:type="dxa"/>
            <w:vAlign w:val="center"/>
          </w:tcPr>
          <w:p w14:paraId="643EF781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14:paraId="5EAA0EB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3D03702D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47F34530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371512B1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00F31EF0" w14:textId="35C99FF8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其他大學出版社或公部門經學術審查</w:t>
            </w:r>
          </w:p>
          <w:p w14:paraId="09F69C6E" w14:textId="1861CDAC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之專書或專書論文</w:t>
            </w:r>
          </w:p>
          <w:p w14:paraId="54DBE720" w14:textId="59207963" w:rsidR="008B6170" w:rsidRPr="00BD08E2" w:rsidRDefault="00FD621A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ublished by </w:t>
            </w:r>
            <w:r>
              <w:rPr>
                <w:rFonts w:ascii="Times New Roman" w:eastAsia="標楷體" w:hAnsi="Times New Roman" w:cs="Times New Roman"/>
              </w:rPr>
              <w:t>o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ther </w:t>
            </w:r>
            <w:r>
              <w:rPr>
                <w:rFonts w:ascii="Times New Roman" w:eastAsia="標楷體" w:hAnsi="Times New Roman" w:cs="Times New Roman"/>
              </w:rPr>
              <w:t>u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niversities or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ublic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="00AA1EDC" w:rsidRPr="00BD08E2">
              <w:rPr>
                <w:rFonts w:ascii="Times New Roman" w:eastAsia="標楷體" w:hAnsi="Times New Roman" w:cs="Times New Roman"/>
              </w:rPr>
              <w:t>nstitutions</w:t>
            </w:r>
            <w:r>
              <w:rPr>
                <w:rFonts w:ascii="Times New Roman" w:eastAsia="標楷體" w:hAnsi="Times New Roman" w:cs="Times New Roman"/>
              </w:rPr>
              <w:t xml:space="preserve"> after their academic review</w:t>
            </w:r>
          </w:p>
          <w:p w14:paraId="133EA0B0" w14:textId="696DC118" w:rsidR="008B6170" w:rsidRPr="00625373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64A74ADD" w14:textId="6D949902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CFEC.)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0EFF2B4" w14:textId="2DAB970B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100~200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103EA4E2" w14:textId="3717BD11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20~40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4E481C23" w14:textId="4A8F89F0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100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200 points/ book</w:t>
            </w:r>
          </w:p>
          <w:p w14:paraId="3F6C4C3C" w14:textId="7FABA934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40 points/ chapter</w:t>
            </w:r>
          </w:p>
        </w:tc>
        <w:tc>
          <w:tcPr>
            <w:tcW w:w="2835" w:type="dxa"/>
            <w:vAlign w:val="center"/>
          </w:tcPr>
          <w:p w14:paraId="38B56FF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14:paraId="23952C3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2CCE6A3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05CD7BD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70F22004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3E7AE87E" w14:textId="0E562484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國內商業出版社出版之學術專書或專章論文</w:t>
            </w:r>
          </w:p>
          <w:p w14:paraId="0C35FB99" w14:textId="4E8DAD87" w:rsidR="008B6170" w:rsidRPr="00BD08E2" w:rsidRDefault="00FD621A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ublished by </w:t>
            </w:r>
            <w:r>
              <w:rPr>
                <w:rFonts w:ascii="Times New Roman" w:eastAsia="標楷體" w:hAnsi="Times New Roman" w:cs="Times New Roman"/>
              </w:rPr>
              <w:t>d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omestic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ommercial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="00AA1EDC" w:rsidRPr="00BD08E2">
              <w:rPr>
                <w:rFonts w:ascii="Times New Roman" w:eastAsia="標楷體" w:hAnsi="Times New Roman" w:cs="Times New Roman"/>
              </w:rPr>
              <w:t>ublishers</w:t>
            </w:r>
          </w:p>
          <w:p w14:paraId="0E01DD8C" w14:textId="2CF65F28" w:rsidR="008B6170" w:rsidRPr="00625373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789D09D7" w14:textId="656306DD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CFEC.)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3B8F6FF9" w14:textId="56308C9A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100~200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08C76878" w14:textId="0A5FCD9F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20~40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64FF823B" w14:textId="0FE9EE7B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100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200 points/ book</w:t>
            </w:r>
          </w:p>
          <w:p w14:paraId="39340BF1" w14:textId="1C6E964A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40 points/ chapter</w:t>
            </w:r>
          </w:p>
        </w:tc>
        <w:tc>
          <w:tcPr>
            <w:tcW w:w="2835" w:type="dxa"/>
            <w:vAlign w:val="center"/>
          </w:tcPr>
          <w:p w14:paraId="1CBAF5B8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14:paraId="4B714D2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54AA1C5F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1D0F59B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61F915B6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13C3256E" w14:textId="740856F3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國科會推薦之專書譯著</w:t>
            </w:r>
          </w:p>
          <w:p w14:paraId="407F96B2" w14:textId="4E8D6755" w:rsidR="008B6170" w:rsidRPr="00BD08E2" w:rsidRDefault="00535FC0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</w:t>
            </w:r>
            <w:r w:rsidR="00FD621A">
              <w:rPr>
                <w:rFonts w:ascii="Times New Roman" w:eastAsia="標楷體" w:hAnsi="Times New Roman" w:cs="Times New Roman"/>
              </w:rPr>
              <w:t>ranslated books r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ecommended </w:t>
            </w:r>
            <w:r w:rsidR="00FD621A">
              <w:rPr>
                <w:rFonts w:ascii="Times New Roman" w:eastAsia="標楷體" w:hAnsi="Times New Roman" w:cs="Times New Roman"/>
              </w:rPr>
              <w:t xml:space="preserve">by the NSTC </w:t>
            </w:r>
          </w:p>
          <w:p w14:paraId="79C50B2B" w14:textId="63FFC647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檢附國科會推薦書單證明</w:t>
            </w:r>
            <w:r w:rsidRPr="00BD08E2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174A6F07" w14:textId="6F94D329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BD08E2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Proof of </w:t>
            </w:r>
            <w:r w:rsidR="00D26D30">
              <w:rPr>
                <w:rFonts w:ascii="Times New Roman" w:eastAsia="標楷體" w:hAnsi="Times New Roman" w:cs="Times New Roman"/>
                <w:color w:val="FF0000"/>
              </w:rPr>
              <w:t xml:space="preserve">the 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recommended book list from the NSTC shall be submitted.) </w:t>
            </w:r>
          </w:p>
        </w:tc>
        <w:tc>
          <w:tcPr>
            <w:tcW w:w="2520" w:type="dxa"/>
            <w:vAlign w:val="center"/>
          </w:tcPr>
          <w:p w14:paraId="1D922381" w14:textId="1F9E2738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0A68DC0A" w14:textId="77777777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250 points/ book</w:t>
            </w:r>
          </w:p>
        </w:tc>
        <w:tc>
          <w:tcPr>
            <w:tcW w:w="2835" w:type="dxa"/>
            <w:vAlign w:val="center"/>
          </w:tcPr>
          <w:p w14:paraId="73CE2CBE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14:paraId="47976F4E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1795EDF6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6DD6BC0C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1F8AEDEE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2BC2E2FA" w14:textId="3ABD7278" w:rsidR="008B6170" w:rsidRPr="00BD08E2" w:rsidRDefault="00AA1EDC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其他具審查制度之學術專書譯著</w:t>
            </w:r>
          </w:p>
          <w:p w14:paraId="6E8A4DF6" w14:textId="66477111" w:rsidR="008B6170" w:rsidRPr="00BD08E2" w:rsidRDefault="00FD621A">
            <w:pPr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o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ther </w:t>
            </w:r>
            <w:r>
              <w:rPr>
                <w:rFonts w:ascii="Times New Roman" w:eastAsia="標楷體" w:hAnsi="Times New Roman" w:cs="Times New Roman"/>
              </w:rPr>
              <w:t xml:space="preserve">translated books published with a review </w:t>
            </w:r>
            <w:r w:rsidR="00625373">
              <w:rPr>
                <w:rFonts w:ascii="Times New Roman" w:eastAsia="標楷體" w:hAnsi="Times New Roman" w:cs="Times New Roman"/>
              </w:rPr>
              <w:t>mechanism</w:t>
            </w:r>
          </w:p>
          <w:p w14:paraId="4ADDB899" w14:textId="5B0CDF00" w:rsidR="008B6170" w:rsidRPr="00625373" w:rsidRDefault="00AA1EDC">
            <w:pPr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36FFA484" w14:textId="6F250C79" w:rsidR="008B6170" w:rsidRPr="00BD08E2" w:rsidRDefault="00AA1EDC">
            <w:pPr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CFEC.)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8573B1E" w14:textId="03579C00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70~150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1583953D" w14:textId="038317D1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70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150 points/ book</w:t>
            </w:r>
          </w:p>
        </w:tc>
        <w:tc>
          <w:tcPr>
            <w:tcW w:w="2835" w:type="dxa"/>
            <w:vAlign w:val="center"/>
          </w:tcPr>
          <w:p w14:paraId="7401067F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14:paraId="66631EF6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03A7A1B5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50F3442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509FB41B" w14:textId="77777777">
        <w:trPr>
          <w:trHeight w:val="567"/>
        </w:trPr>
        <w:tc>
          <w:tcPr>
            <w:tcW w:w="4875" w:type="dxa"/>
            <w:gridSpan w:val="2"/>
            <w:vAlign w:val="center"/>
          </w:tcPr>
          <w:p w14:paraId="2FD681CD" w14:textId="2C22AEB8" w:rsidR="008B6170" w:rsidRPr="00BD08E2" w:rsidRDefault="00AA1EDC" w:rsidP="00A92DC5">
            <w:pPr>
              <w:tabs>
                <w:tab w:val="left" w:pos="4290"/>
              </w:tabs>
              <w:spacing w:line="300" w:lineRule="auto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經院教評會認定之其他類出版品</w:t>
            </w:r>
          </w:p>
          <w:p w14:paraId="533E741B" w14:textId="2A9010E0" w:rsidR="008B6170" w:rsidRPr="00BD08E2" w:rsidRDefault="00FD621A" w:rsidP="00A92DC5">
            <w:pPr>
              <w:tabs>
                <w:tab w:val="left" w:pos="4290"/>
              </w:tabs>
              <w:spacing w:line="30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o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ther </w:t>
            </w:r>
            <w:r>
              <w:rPr>
                <w:rFonts w:ascii="Times New Roman" w:eastAsia="標楷體" w:hAnsi="Times New Roman" w:cs="Times New Roman"/>
              </w:rPr>
              <w:t xml:space="preserve">types of publications </w:t>
            </w:r>
            <w:r w:rsidR="00AA1EDC" w:rsidRPr="00BD08E2">
              <w:rPr>
                <w:rFonts w:ascii="Times New Roman" w:eastAsia="標楷體" w:hAnsi="Times New Roman" w:cs="Times New Roman"/>
              </w:rPr>
              <w:t xml:space="preserve">recognized by the </w:t>
            </w:r>
            <w:r>
              <w:rPr>
                <w:rFonts w:ascii="Times New Roman" w:eastAsia="標楷體" w:hAnsi="Times New Roman" w:cs="Times New Roman"/>
              </w:rPr>
              <w:t>CFEC</w:t>
            </w:r>
          </w:p>
          <w:p w14:paraId="1DF91976" w14:textId="021CEBDA" w:rsidR="008B6170" w:rsidRPr="00625373" w:rsidRDefault="00AA1EDC" w:rsidP="00A92DC5">
            <w:pPr>
              <w:tabs>
                <w:tab w:val="left" w:pos="4290"/>
              </w:tabs>
              <w:spacing w:line="30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檢附院教評會核定點數證明</w:t>
            </w:r>
            <w:r w:rsidRPr="00625373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78527BB0" w14:textId="4748C978" w:rsidR="008B6170" w:rsidRPr="00BD08E2" w:rsidRDefault="00AA1EDC" w:rsidP="00A92DC5">
            <w:pPr>
              <w:tabs>
                <w:tab w:val="left" w:pos="4290"/>
              </w:tabs>
              <w:spacing w:line="32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625373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>Please attach the supporting document</w:t>
            </w:r>
            <w:r w:rsidR="00D26D30" w:rsidRPr="00625373">
              <w:rPr>
                <w:rFonts w:ascii="Times New Roman" w:eastAsia="標楷體" w:hAnsi="Times New Roman" w:cs="Times New Roman"/>
                <w:color w:val="FF0000"/>
              </w:rPr>
              <w:t>s</w:t>
            </w:r>
            <w:r w:rsidR="00FD621A" w:rsidRPr="00625373">
              <w:rPr>
                <w:rFonts w:ascii="Times New Roman" w:eastAsia="標楷體" w:hAnsi="Times New Roman" w:cs="Times New Roman"/>
                <w:color w:val="FF0000"/>
              </w:rPr>
              <w:t xml:space="preserve"> of approved points by the CFEC.)</w:t>
            </w:r>
            <w:r w:rsidR="00FD621A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F5FF525" w14:textId="28CD7154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專書：</w:t>
            </w:r>
            <w:r w:rsidRPr="00BD08E2">
              <w:rPr>
                <w:rFonts w:ascii="Times New Roman" w:eastAsia="標楷體" w:hAnsi="Times New Roman" w:cs="Times New Roman"/>
              </w:rPr>
              <w:t>50~100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本</w:t>
            </w:r>
          </w:p>
          <w:p w14:paraId="6F4C36A0" w14:textId="464017D7" w:rsidR="008B6170" w:rsidRPr="00BD08E2" w:rsidRDefault="00AA1ED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專章論文：</w:t>
            </w:r>
            <w:r w:rsidRPr="00BD08E2">
              <w:rPr>
                <w:rFonts w:ascii="Times New Roman" w:eastAsia="標楷體" w:hAnsi="Times New Roman" w:cs="Times New Roman"/>
              </w:rPr>
              <w:t>10~20</w:t>
            </w:r>
            <w:r w:rsidRPr="00BD08E2">
              <w:rPr>
                <w:rFonts w:ascii="Times New Roman" w:eastAsia="標楷體" w:hAnsi="Times New Roman" w:cs="Times New Roman"/>
              </w:rPr>
              <w:t>點</w:t>
            </w:r>
            <w:r w:rsidRPr="00BD08E2">
              <w:rPr>
                <w:rFonts w:ascii="Times New Roman" w:eastAsia="標楷體" w:hAnsi="Times New Roman" w:cs="Times New Roman"/>
              </w:rPr>
              <w:t>/</w:t>
            </w:r>
            <w:r w:rsidRPr="00BD08E2">
              <w:rPr>
                <w:rFonts w:ascii="Times New Roman" w:eastAsia="標楷體" w:hAnsi="Times New Roman" w:cs="Times New Roman"/>
              </w:rPr>
              <w:t>篇</w:t>
            </w:r>
          </w:p>
          <w:p w14:paraId="59D87C14" w14:textId="124E065C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50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100 points/ book</w:t>
            </w:r>
          </w:p>
          <w:p w14:paraId="611CF117" w14:textId="5656A9B3" w:rsidR="008B6170" w:rsidRPr="00BD08E2" w:rsidRDefault="00AA1ED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D08E2">
              <w:rPr>
                <w:rFonts w:ascii="Times New Roman" w:eastAsia="標楷體" w:hAnsi="Times New Roman" w:cs="Times New Roman"/>
              </w:rPr>
              <w:t>10</w:t>
            </w:r>
            <w:r w:rsidR="00FD621A">
              <w:rPr>
                <w:rFonts w:ascii="Times New Roman" w:eastAsia="標楷體" w:hAnsi="Times New Roman" w:cs="Times New Roman"/>
              </w:rPr>
              <w:t xml:space="preserve"> to </w:t>
            </w:r>
            <w:r w:rsidRPr="00BD08E2">
              <w:rPr>
                <w:rFonts w:ascii="Times New Roman" w:eastAsia="標楷體" w:hAnsi="Times New Roman" w:cs="Times New Roman"/>
              </w:rPr>
              <w:t>20 points/ chapter</w:t>
            </w:r>
          </w:p>
        </w:tc>
        <w:tc>
          <w:tcPr>
            <w:tcW w:w="2835" w:type="dxa"/>
            <w:vAlign w:val="center"/>
          </w:tcPr>
          <w:p w14:paraId="2E59F9CA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14:paraId="4CD08C94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77ADED91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667FD1C7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3C7BC7CD" w14:textId="77777777">
        <w:trPr>
          <w:trHeight w:val="567"/>
        </w:trPr>
        <w:tc>
          <w:tcPr>
            <w:tcW w:w="10230" w:type="dxa"/>
            <w:gridSpan w:val="4"/>
            <w:vAlign w:val="center"/>
          </w:tcPr>
          <w:p w14:paraId="19CD5078" w14:textId="77777777" w:rsidR="008B6170" w:rsidRPr="00BD08E2" w:rsidRDefault="00AA1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8E2">
              <w:rPr>
                <w:rFonts w:ascii="Times New Roman" w:eastAsia="標楷體" w:hAnsi="Times New Roman" w:cs="Times New Roman"/>
                <w:b/>
              </w:rPr>
              <w:t>總計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 Total Points</w:t>
            </w:r>
          </w:p>
        </w:tc>
        <w:tc>
          <w:tcPr>
            <w:tcW w:w="1725" w:type="dxa"/>
            <w:vAlign w:val="center"/>
          </w:tcPr>
          <w:p w14:paraId="7494CB34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14:paraId="0B449243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95" w:type="dxa"/>
          </w:tcPr>
          <w:p w14:paraId="60ABDE4B" w14:textId="77777777" w:rsidR="008B6170" w:rsidRPr="00BD08E2" w:rsidRDefault="008B61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B6170" w:rsidRPr="00BD08E2" w14:paraId="48546783" w14:textId="77777777">
        <w:trPr>
          <w:trHeight w:val="805"/>
        </w:trPr>
        <w:tc>
          <w:tcPr>
            <w:tcW w:w="14865" w:type="dxa"/>
            <w:gridSpan w:val="7"/>
            <w:vAlign w:val="center"/>
          </w:tcPr>
          <w:p w14:paraId="73ACD42B" w14:textId="373FEB36" w:rsidR="008B6170" w:rsidRPr="00BD08E2" w:rsidRDefault="00AA1EDC">
            <w:pPr>
              <w:ind w:right="39" w:firstLine="7937"/>
              <w:rPr>
                <w:rFonts w:ascii="Times New Roman" w:eastAsia="標楷體" w:hAnsi="Times New Roman" w:cs="Times New Roman"/>
                <w:b/>
              </w:rPr>
            </w:pPr>
            <w:r w:rsidRPr="00BD08E2">
              <w:rPr>
                <w:rFonts w:ascii="Times New Roman" w:eastAsia="標楷體" w:hAnsi="Times New Roman" w:cs="Times New Roman"/>
                <w:b/>
              </w:rPr>
              <w:t>教師簽章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FD621A">
              <w:rPr>
                <w:rFonts w:ascii="Times New Roman" w:eastAsia="標楷體" w:hAnsi="Times New Roman" w:cs="Times New Roman"/>
                <w:b/>
              </w:rPr>
              <w:t>Applicant</w:t>
            </w:r>
            <w:r w:rsidR="00535FC0">
              <w:rPr>
                <w:rFonts w:ascii="Times New Roman" w:eastAsia="標楷體" w:hAnsi="Times New Roman" w:cs="Times New Roman"/>
                <w:b/>
              </w:rPr>
              <w:t>’s s</w:t>
            </w:r>
            <w:r w:rsidRPr="00BD08E2">
              <w:rPr>
                <w:rFonts w:ascii="Times New Roman" w:eastAsia="標楷體" w:hAnsi="Times New Roman" w:cs="Times New Roman"/>
                <w:b/>
              </w:rPr>
              <w:t>ignature</w:t>
            </w:r>
            <w:r w:rsidRPr="00BD08E2">
              <w:rPr>
                <w:rFonts w:ascii="Times New Roman" w:eastAsia="標楷體" w:hAnsi="Times New Roman" w:cs="Times New Roman"/>
                <w:b/>
              </w:rPr>
              <w:t>：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BD08E2">
              <w:rPr>
                <w:rFonts w:ascii="Times New Roman" w:eastAsia="標楷體" w:hAnsi="Times New Roman" w:cs="Times New Roman"/>
                <w:b/>
                <w:u w:val="single"/>
              </w:rPr>
              <w:t xml:space="preserve">                </w:t>
            </w:r>
            <w:r w:rsidRPr="00BD08E2">
              <w:rPr>
                <w:rFonts w:ascii="Times New Roman" w:eastAsia="標楷體" w:hAnsi="Times New Roman" w:cs="Times New Roman"/>
                <w:b/>
              </w:rPr>
              <w:t xml:space="preserve">                </w:t>
            </w:r>
          </w:p>
        </w:tc>
      </w:tr>
    </w:tbl>
    <w:p w14:paraId="6913EA06" w14:textId="77777777" w:rsidR="008B6170" w:rsidRPr="00BD08E2" w:rsidRDefault="008B6170">
      <w:pPr>
        <w:spacing w:before="48" w:line="300" w:lineRule="auto"/>
        <w:ind w:left="960" w:hanging="720"/>
        <w:jc w:val="both"/>
        <w:rPr>
          <w:rFonts w:ascii="Times New Roman" w:eastAsia="標楷體" w:hAnsi="Times New Roman" w:cs="Times New Roman"/>
        </w:rPr>
      </w:pPr>
    </w:p>
    <w:p w14:paraId="3C05D56D" w14:textId="072BB057" w:rsidR="008B6170" w:rsidRPr="00BD08E2" w:rsidRDefault="00AA1EDC">
      <w:pPr>
        <w:spacing w:before="48" w:line="300" w:lineRule="auto"/>
        <w:ind w:left="960" w:hanging="720"/>
        <w:jc w:val="both"/>
        <w:rPr>
          <w:rFonts w:ascii="Times New Roman" w:eastAsia="標楷體" w:hAnsi="Times New Roman" w:cs="Times New Roman"/>
        </w:rPr>
      </w:pPr>
      <w:r w:rsidRPr="00BD08E2">
        <w:rPr>
          <w:rFonts w:ascii="Times New Roman" w:eastAsia="標楷體" w:hAnsi="Times New Roman" w:cs="Times New Roman"/>
        </w:rPr>
        <w:t>備註：</w:t>
      </w:r>
    </w:p>
    <w:p w14:paraId="46D989FE" w14:textId="2A2F3EDA" w:rsidR="008B6170" w:rsidRPr="00BD08E2" w:rsidRDefault="00A91117">
      <w:pPr>
        <w:spacing w:before="48" w:line="300" w:lineRule="auto"/>
        <w:ind w:left="960" w:hanging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Notes</w:t>
      </w:r>
      <w:r w:rsidR="00AA1EDC" w:rsidRPr="00BD08E2">
        <w:rPr>
          <w:rFonts w:ascii="Times New Roman" w:eastAsia="標楷體" w:hAnsi="Times New Roman" w:cs="Times New Roman"/>
        </w:rPr>
        <w:t>:</w:t>
      </w:r>
    </w:p>
    <w:p w14:paraId="228FB57C" w14:textId="27619E8C" w:rsidR="008B6170" w:rsidRPr="00A91117" w:rsidRDefault="00AA1EDC" w:rsidP="00A91117">
      <w:pPr>
        <w:pStyle w:val="ab"/>
        <w:numPr>
          <w:ilvl w:val="0"/>
          <w:numId w:val="1"/>
        </w:numPr>
        <w:snapToGrid w:val="0"/>
        <w:spacing w:beforeLines="50" w:before="120" w:afterLines="50" w:after="120"/>
        <w:ind w:left="992"/>
        <w:contextualSpacing w:val="0"/>
        <w:jc w:val="both"/>
        <w:rPr>
          <w:rFonts w:eastAsia="標楷體"/>
        </w:rPr>
      </w:pPr>
      <w:r w:rsidRPr="00A91117">
        <w:rPr>
          <w:rFonts w:eastAsia="標楷體"/>
        </w:rPr>
        <w:t>期刊排名以</w:t>
      </w:r>
      <w:r w:rsidRPr="00A91117">
        <w:rPr>
          <w:rFonts w:eastAsia="標楷體"/>
        </w:rPr>
        <w:t>Journal Citation Reports</w:t>
      </w:r>
      <w:r w:rsidRPr="00A91117">
        <w:rPr>
          <w:rFonts w:eastAsia="標楷體"/>
        </w:rPr>
        <w:t>資料庫最新公佈資料為依據，請申請者自提證明。</w:t>
      </w:r>
    </w:p>
    <w:p w14:paraId="7E321236" w14:textId="295455B7" w:rsidR="008B6170" w:rsidRPr="00A91117" w:rsidRDefault="00A91117" w:rsidP="00A91117">
      <w:pPr>
        <w:pStyle w:val="ab"/>
        <w:numPr>
          <w:ilvl w:val="0"/>
          <w:numId w:val="3"/>
        </w:numPr>
        <w:snapToGrid w:val="0"/>
        <w:spacing w:beforeLines="50" w:before="120" w:afterLines="50" w:after="120"/>
        <w:ind w:left="992" w:hanging="567"/>
        <w:contextualSpacing w:val="0"/>
        <w:jc w:val="both"/>
        <w:rPr>
          <w:rFonts w:eastAsia="標楷體"/>
        </w:rPr>
      </w:pPr>
      <w:r>
        <w:rPr>
          <w:rFonts w:eastAsia="標楷體"/>
        </w:rPr>
        <w:t>Journal rankings shall be based on the latest</w:t>
      </w:r>
      <w:r w:rsidR="00AA1EDC" w:rsidRPr="00A91117">
        <w:rPr>
          <w:rFonts w:eastAsia="標楷體"/>
        </w:rPr>
        <w:t xml:space="preserve"> data </w:t>
      </w:r>
      <w:r>
        <w:rPr>
          <w:rFonts w:eastAsia="標楷體"/>
        </w:rPr>
        <w:t xml:space="preserve">published in </w:t>
      </w:r>
      <w:r w:rsidR="00AA1EDC" w:rsidRPr="00A91117">
        <w:rPr>
          <w:rFonts w:eastAsia="標楷體"/>
        </w:rPr>
        <w:t>the Journal Citation Reports database</w:t>
      </w:r>
      <w:r>
        <w:rPr>
          <w:rFonts w:eastAsia="標楷體"/>
        </w:rPr>
        <w:t>. A</w:t>
      </w:r>
      <w:r w:rsidR="00AA1EDC" w:rsidRPr="00A91117">
        <w:rPr>
          <w:rFonts w:eastAsia="標楷體"/>
        </w:rPr>
        <w:t xml:space="preserve">pplicants </w:t>
      </w:r>
      <w:r>
        <w:rPr>
          <w:rFonts w:eastAsia="標楷體"/>
        </w:rPr>
        <w:t>are required to submit the corresponding documentation</w:t>
      </w:r>
      <w:r w:rsidR="00AA1EDC" w:rsidRPr="00A91117">
        <w:rPr>
          <w:rFonts w:eastAsia="標楷體"/>
        </w:rPr>
        <w:t>.</w:t>
      </w:r>
    </w:p>
    <w:p w14:paraId="61F19C59" w14:textId="47A03D20" w:rsidR="008B6170" w:rsidRPr="00BD08E2" w:rsidRDefault="00AA1EDC" w:rsidP="00A91117">
      <w:pPr>
        <w:pStyle w:val="ab"/>
        <w:numPr>
          <w:ilvl w:val="0"/>
          <w:numId w:val="1"/>
        </w:numPr>
        <w:snapToGrid w:val="0"/>
        <w:spacing w:beforeLines="50" w:before="120" w:afterLines="50" w:after="120"/>
        <w:ind w:left="992"/>
        <w:contextualSpacing w:val="0"/>
        <w:jc w:val="both"/>
        <w:rPr>
          <w:rFonts w:eastAsia="標楷體"/>
        </w:rPr>
      </w:pPr>
      <w:bookmarkStart w:id="1" w:name="_heading=h.iskeldl3rcuh" w:colFirst="0" w:colLast="0"/>
      <w:bookmarkEnd w:id="1"/>
      <w:r w:rsidRPr="00BD08E2">
        <w:rPr>
          <w:rFonts w:eastAsia="標楷體"/>
        </w:rPr>
        <w:t>論文計點須以第一作者或論文通訊作者，且以中山大學為名義發表者為限。非第一或通訊作者之合著論文、專書或專章論文，計算方式：【該篇點數</w:t>
      </w:r>
      <w:r w:rsidRPr="00BD08E2">
        <w:rPr>
          <w:rFonts w:eastAsia="標楷體"/>
        </w:rPr>
        <w:t>/(</w:t>
      </w:r>
      <w:r w:rsidRPr="00BD08E2">
        <w:rPr>
          <w:rFonts w:eastAsia="標楷體"/>
        </w:rPr>
        <w:t>作者人數</w:t>
      </w:r>
      <w:r w:rsidRPr="00BD08E2">
        <w:rPr>
          <w:rFonts w:eastAsia="標楷體"/>
        </w:rPr>
        <w:t>-1)</w:t>
      </w:r>
      <w:r w:rsidRPr="00BD08E2">
        <w:rPr>
          <w:rFonts w:eastAsia="標楷體"/>
        </w:rPr>
        <w:t>】。</w:t>
      </w:r>
    </w:p>
    <w:p w14:paraId="0D07F08E" w14:textId="5813F1C6" w:rsidR="008B6170" w:rsidRPr="00BD08E2" w:rsidRDefault="00AA1EDC" w:rsidP="00A91117">
      <w:pPr>
        <w:pStyle w:val="ab"/>
        <w:numPr>
          <w:ilvl w:val="0"/>
          <w:numId w:val="3"/>
        </w:numPr>
        <w:snapToGrid w:val="0"/>
        <w:spacing w:beforeLines="50" w:before="120" w:afterLines="50" w:after="120"/>
        <w:ind w:left="992" w:hanging="567"/>
        <w:contextualSpacing w:val="0"/>
        <w:jc w:val="both"/>
        <w:rPr>
          <w:rFonts w:eastAsia="標楷體"/>
        </w:rPr>
      </w:pPr>
      <w:bookmarkStart w:id="2" w:name="_heading=h.r7wzuirphh1h" w:colFirst="0" w:colLast="0"/>
      <w:bookmarkEnd w:id="2"/>
      <w:r w:rsidRPr="00BD08E2">
        <w:rPr>
          <w:rFonts w:eastAsia="標楷體"/>
        </w:rPr>
        <w:t xml:space="preserve">Points </w:t>
      </w:r>
      <w:r w:rsidR="00A91117">
        <w:rPr>
          <w:rFonts w:eastAsia="標楷體"/>
        </w:rPr>
        <w:t xml:space="preserve">for published papers are granted only when </w:t>
      </w:r>
      <w:r w:rsidRPr="00BD08E2">
        <w:rPr>
          <w:rFonts w:eastAsia="標楷體"/>
        </w:rPr>
        <w:t xml:space="preserve">the applicant is the first author or corresponding author, and the </w:t>
      </w:r>
      <w:r w:rsidR="00A91117">
        <w:rPr>
          <w:rFonts w:eastAsia="標楷體"/>
        </w:rPr>
        <w:t>paper</w:t>
      </w:r>
      <w:r w:rsidRPr="00BD08E2">
        <w:rPr>
          <w:rFonts w:eastAsia="標楷體"/>
        </w:rPr>
        <w:t xml:space="preserve"> is published </w:t>
      </w:r>
      <w:r w:rsidR="00A91117">
        <w:rPr>
          <w:rFonts w:eastAsia="標楷體"/>
        </w:rPr>
        <w:t xml:space="preserve">with </w:t>
      </w:r>
      <w:r w:rsidRPr="00BD08E2">
        <w:rPr>
          <w:rFonts w:eastAsia="標楷體"/>
        </w:rPr>
        <w:t>National Sun Yat-sen University</w:t>
      </w:r>
      <w:r w:rsidR="00A91117">
        <w:rPr>
          <w:rFonts w:eastAsia="標楷體"/>
        </w:rPr>
        <w:t xml:space="preserve"> as the affiliation</w:t>
      </w:r>
      <w:r w:rsidRPr="00BD08E2">
        <w:rPr>
          <w:rFonts w:eastAsia="標楷體"/>
        </w:rPr>
        <w:t xml:space="preserve">. </w:t>
      </w:r>
      <w:r w:rsidR="00A91117">
        <w:rPr>
          <w:rFonts w:eastAsia="標楷體"/>
        </w:rPr>
        <w:t>Points f</w:t>
      </w:r>
      <w:r w:rsidRPr="00BD08E2">
        <w:rPr>
          <w:rFonts w:eastAsia="標楷體"/>
        </w:rPr>
        <w:t>or co-authored papers</w:t>
      </w:r>
      <w:r w:rsidR="00A91117">
        <w:rPr>
          <w:rFonts w:eastAsia="標楷體"/>
        </w:rPr>
        <w:t xml:space="preserve">, </w:t>
      </w:r>
      <w:r w:rsidRPr="00BD08E2">
        <w:rPr>
          <w:rFonts w:eastAsia="標楷體"/>
        </w:rPr>
        <w:t>books</w:t>
      </w:r>
      <w:r w:rsidR="00A91117">
        <w:rPr>
          <w:rFonts w:eastAsia="標楷體"/>
        </w:rPr>
        <w:t>, and chapters, wh</w:t>
      </w:r>
      <w:r w:rsidRPr="00BD08E2">
        <w:rPr>
          <w:rFonts w:eastAsia="標楷體"/>
        </w:rPr>
        <w:t>ere the applicant is n</w:t>
      </w:r>
      <w:r w:rsidR="00A91117">
        <w:rPr>
          <w:rFonts w:eastAsia="標楷體"/>
        </w:rPr>
        <w:t xml:space="preserve">either </w:t>
      </w:r>
      <w:r w:rsidRPr="00BD08E2">
        <w:rPr>
          <w:rFonts w:eastAsia="標楷體"/>
        </w:rPr>
        <w:t xml:space="preserve">the first </w:t>
      </w:r>
      <w:r w:rsidR="00A91117">
        <w:rPr>
          <w:rFonts w:eastAsia="標楷體"/>
        </w:rPr>
        <w:t>n</w:t>
      </w:r>
      <w:r w:rsidRPr="00BD08E2">
        <w:rPr>
          <w:rFonts w:eastAsia="標楷體"/>
        </w:rPr>
        <w:t xml:space="preserve">or corresponding author, </w:t>
      </w:r>
      <w:r w:rsidR="00A91117">
        <w:rPr>
          <w:rFonts w:eastAsia="標楷體"/>
        </w:rPr>
        <w:t>shall be calculated as follows: (total points) / (n</w:t>
      </w:r>
      <w:r w:rsidRPr="00BD08E2">
        <w:rPr>
          <w:rFonts w:eastAsia="標楷體"/>
        </w:rPr>
        <w:t>umber of authors - 1).</w:t>
      </w:r>
    </w:p>
    <w:p w14:paraId="04A4327C" w14:textId="1892145F" w:rsidR="008B6170" w:rsidRPr="00BD08E2" w:rsidRDefault="00AA1EDC" w:rsidP="00A91117">
      <w:pPr>
        <w:pStyle w:val="ab"/>
        <w:numPr>
          <w:ilvl w:val="0"/>
          <w:numId w:val="1"/>
        </w:numPr>
        <w:snapToGrid w:val="0"/>
        <w:spacing w:beforeLines="50" w:before="120" w:afterLines="50" w:after="120"/>
        <w:ind w:left="992"/>
        <w:contextualSpacing w:val="0"/>
        <w:jc w:val="both"/>
        <w:rPr>
          <w:rFonts w:eastAsia="標楷體"/>
        </w:rPr>
      </w:pPr>
      <w:r w:rsidRPr="00BD08E2">
        <w:rPr>
          <w:rFonts w:eastAsia="標楷體"/>
        </w:rPr>
        <w:t>如為</w:t>
      </w:r>
      <w:r w:rsidRPr="00BD08E2">
        <w:rPr>
          <w:rFonts w:eastAsia="標楷體"/>
        </w:rPr>
        <w:t>Web of Science</w:t>
      </w:r>
      <w:r w:rsidRPr="00BD08E2">
        <w:rPr>
          <w:rFonts w:eastAsia="標楷體"/>
        </w:rPr>
        <w:t>收錄之高被引用論文，其點數比照</w:t>
      </w:r>
      <w:r w:rsidRPr="00BD08E2">
        <w:rPr>
          <w:rFonts w:eastAsia="標楷體"/>
        </w:rPr>
        <w:t>Impact Factor</w:t>
      </w:r>
      <w:r w:rsidRPr="00BD08E2">
        <w:rPr>
          <w:rFonts w:eastAsia="標楷體"/>
        </w:rPr>
        <w:t>排名前</w:t>
      </w:r>
      <w:r w:rsidRPr="00BD08E2">
        <w:rPr>
          <w:rFonts w:eastAsia="標楷體"/>
        </w:rPr>
        <w:t>25%(</w:t>
      </w:r>
      <w:r w:rsidRPr="00BD08E2">
        <w:rPr>
          <w:rFonts w:eastAsia="標楷體"/>
        </w:rPr>
        <w:t>含</w:t>
      </w:r>
      <w:r w:rsidRPr="00BD08E2">
        <w:rPr>
          <w:rFonts w:eastAsia="標楷體"/>
        </w:rPr>
        <w:t>)</w:t>
      </w:r>
      <w:r w:rsidRPr="00BD08E2">
        <w:rPr>
          <w:rFonts w:eastAsia="標楷體"/>
        </w:rPr>
        <w:t>計算。</w:t>
      </w:r>
    </w:p>
    <w:p w14:paraId="2A3169AF" w14:textId="26BD58CA" w:rsidR="008B6170" w:rsidRPr="00BD08E2" w:rsidRDefault="00A91117" w:rsidP="00A91117">
      <w:pPr>
        <w:pStyle w:val="ab"/>
        <w:numPr>
          <w:ilvl w:val="0"/>
          <w:numId w:val="3"/>
        </w:numPr>
        <w:snapToGrid w:val="0"/>
        <w:spacing w:beforeLines="50" w:before="120" w:afterLines="50" w:after="120"/>
        <w:ind w:left="992" w:hanging="567"/>
        <w:contextualSpacing w:val="0"/>
        <w:jc w:val="both"/>
        <w:rPr>
          <w:rFonts w:eastAsia="標楷體"/>
        </w:rPr>
      </w:pPr>
      <w:r>
        <w:rPr>
          <w:rFonts w:eastAsia="標楷體"/>
        </w:rPr>
        <w:t>Points for h</w:t>
      </w:r>
      <w:r w:rsidR="00AA1EDC" w:rsidRPr="00BD08E2">
        <w:rPr>
          <w:rFonts w:eastAsia="標楷體"/>
        </w:rPr>
        <w:t>igh</w:t>
      </w:r>
      <w:r>
        <w:rPr>
          <w:rFonts w:eastAsia="標楷體"/>
        </w:rPr>
        <w:t xml:space="preserve">ly cited papers </w:t>
      </w:r>
      <w:r w:rsidR="00AA1EDC" w:rsidRPr="00BD08E2">
        <w:rPr>
          <w:rFonts w:eastAsia="標楷體"/>
        </w:rPr>
        <w:t xml:space="preserve">indexed by Web of Science </w:t>
      </w:r>
      <w:r>
        <w:rPr>
          <w:rFonts w:eastAsia="標楷體"/>
        </w:rPr>
        <w:t xml:space="preserve">shall be calculated in the same manner as those </w:t>
      </w:r>
      <w:r w:rsidR="00BA53DB">
        <w:rPr>
          <w:rFonts w:eastAsia="標楷體"/>
        </w:rPr>
        <w:t>published in journals ranked in the t</w:t>
      </w:r>
      <w:r w:rsidR="00AA1EDC" w:rsidRPr="00BD08E2">
        <w:rPr>
          <w:rFonts w:eastAsia="標楷體"/>
        </w:rPr>
        <w:t xml:space="preserve">op 25% </w:t>
      </w:r>
      <w:r w:rsidR="00BA53DB">
        <w:rPr>
          <w:rFonts w:eastAsia="標楷體"/>
        </w:rPr>
        <w:t>by Impact Factor (inclusive).</w:t>
      </w:r>
    </w:p>
    <w:p w14:paraId="44B01F9D" w14:textId="2D442596" w:rsidR="008B6170" w:rsidRPr="00BD08E2" w:rsidRDefault="00AA1EDC" w:rsidP="00A91117">
      <w:pPr>
        <w:pStyle w:val="ab"/>
        <w:numPr>
          <w:ilvl w:val="0"/>
          <w:numId w:val="1"/>
        </w:numPr>
        <w:snapToGrid w:val="0"/>
        <w:spacing w:beforeLines="50" w:before="120" w:afterLines="50" w:after="120"/>
        <w:ind w:left="992"/>
        <w:contextualSpacing w:val="0"/>
        <w:jc w:val="both"/>
        <w:rPr>
          <w:rFonts w:eastAsia="標楷體"/>
        </w:rPr>
      </w:pPr>
      <w:r w:rsidRPr="00BD08E2">
        <w:rPr>
          <w:rFonts w:eastAsia="標楷體"/>
        </w:rPr>
        <w:t>經研發處認定之「加強實質審查期刊」之期刊論文不予採計。</w:t>
      </w:r>
    </w:p>
    <w:p w14:paraId="33B996FD" w14:textId="70CB7584" w:rsidR="008B6170" w:rsidRPr="00BD08E2" w:rsidRDefault="00AA1EDC" w:rsidP="00A91117">
      <w:pPr>
        <w:pStyle w:val="ab"/>
        <w:numPr>
          <w:ilvl w:val="0"/>
          <w:numId w:val="3"/>
        </w:numPr>
        <w:snapToGrid w:val="0"/>
        <w:spacing w:beforeLines="50" w:before="120" w:afterLines="50" w:after="120"/>
        <w:ind w:left="992" w:hanging="567"/>
        <w:contextualSpacing w:val="0"/>
        <w:jc w:val="both"/>
        <w:rPr>
          <w:rFonts w:eastAsia="標楷體"/>
        </w:rPr>
      </w:pPr>
      <w:r w:rsidRPr="00BD08E2">
        <w:rPr>
          <w:rFonts w:eastAsia="標楷體"/>
          <w:sz w:val="14"/>
          <w:szCs w:val="14"/>
        </w:rPr>
        <w:t xml:space="preserve"> </w:t>
      </w:r>
      <w:r w:rsidR="00BA53DB">
        <w:rPr>
          <w:rFonts w:eastAsia="標楷體"/>
          <w:szCs w:val="24"/>
        </w:rPr>
        <w:t xml:space="preserve">Points shall not be granted for papers published in journals under substantive scrutiny </w:t>
      </w:r>
      <w:r w:rsidRPr="00BD08E2">
        <w:rPr>
          <w:rFonts w:eastAsia="標楷體"/>
        </w:rPr>
        <w:t xml:space="preserve">identified by the </w:t>
      </w:r>
      <w:r w:rsidR="00BA53DB">
        <w:rPr>
          <w:rFonts w:eastAsia="標楷體"/>
        </w:rPr>
        <w:t>Office of Research and Development (ORD).</w:t>
      </w:r>
    </w:p>
    <w:p w14:paraId="71E2304A" w14:textId="63354AC5" w:rsidR="008B6170" w:rsidRPr="00BD08E2" w:rsidRDefault="00AA1EDC" w:rsidP="00A91117">
      <w:pPr>
        <w:pStyle w:val="ab"/>
        <w:numPr>
          <w:ilvl w:val="0"/>
          <w:numId w:val="1"/>
        </w:numPr>
        <w:snapToGrid w:val="0"/>
        <w:spacing w:beforeLines="50" w:before="120" w:afterLines="50" w:after="120"/>
        <w:ind w:left="992"/>
        <w:contextualSpacing w:val="0"/>
        <w:jc w:val="both"/>
        <w:rPr>
          <w:rFonts w:eastAsia="標楷體"/>
        </w:rPr>
      </w:pPr>
      <w:r w:rsidRPr="00BD08E2">
        <w:rPr>
          <w:rFonts w:eastAsia="標楷體"/>
        </w:rPr>
        <w:t>點數計算需由院教評會認定者，需提送每學期最後一次院教評會審議通過，始可採認。</w:t>
      </w:r>
    </w:p>
    <w:p w14:paraId="0D63728F" w14:textId="634D186B" w:rsidR="008B6170" w:rsidRPr="00BD08E2" w:rsidRDefault="00BA53DB" w:rsidP="00A91117">
      <w:pPr>
        <w:pStyle w:val="ab"/>
        <w:numPr>
          <w:ilvl w:val="0"/>
          <w:numId w:val="3"/>
        </w:numPr>
        <w:snapToGrid w:val="0"/>
        <w:spacing w:beforeLines="50" w:before="120" w:afterLines="50" w:after="120"/>
        <w:ind w:left="992" w:hanging="567"/>
        <w:contextualSpacing w:val="0"/>
        <w:jc w:val="both"/>
        <w:rPr>
          <w:rFonts w:eastAsia="標楷體"/>
        </w:rPr>
      </w:pPr>
      <w:r>
        <w:rPr>
          <w:rFonts w:eastAsia="標楷體"/>
        </w:rPr>
        <w:t xml:space="preserve">Cases requiring verification of granted points by the CFEC shall be submitted to the CFEC for approval at its final meeting of each semester. </w:t>
      </w:r>
    </w:p>
    <w:p w14:paraId="3B2E8C2D" w14:textId="7221F07B" w:rsidR="008B6170" w:rsidRPr="00BD08E2" w:rsidRDefault="00AA1EDC" w:rsidP="00A91117">
      <w:pPr>
        <w:pStyle w:val="ab"/>
        <w:numPr>
          <w:ilvl w:val="0"/>
          <w:numId w:val="1"/>
        </w:numPr>
        <w:snapToGrid w:val="0"/>
        <w:spacing w:beforeLines="50" w:before="120" w:afterLines="50" w:after="120"/>
        <w:ind w:left="992"/>
        <w:contextualSpacing w:val="0"/>
        <w:jc w:val="both"/>
        <w:rPr>
          <w:rFonts w:eastAsia="標楷體"/>
        </w:rPr>
      </w:pPr>
      <w:r w:rsidRPr="00BD08E2">
        <w:rPr>
          <w:rFonts w:eastAsia="標楷體"/>
        </w:rPr>
        <w:t>論文採計如有爭議，則由研發處協助處理之。</w:t>
      </w:r>
    </w:p>
    <w:p w14:paraId="03C464FB" w14:textId="42EF876D" w:rsidR="008B6170" w:rsidRPr="00BD08E2" w:rsidRDefault="00BA53DB" w:rsidP="00A91117">
      <w:pPr>
        <w:pStyle w:val="ab"/>
        <w:numPr>
          <w:ilvl w:val="0"/>
          <w:numId w:val="3"/>
        </w:numPr>
        <w:snapToGrid w:val="0"/>
        <w:spacing w:beforeLines="50" w:before="120" w:afterLines="50" w:after="120"/>
        <w:ind w:left="992" w:hanging="567"/>
        <w:contextualSpacing w:val="0"/>
        <w:jc w:val="both"/>
        <w:rPr>
          <w:rFonts w:eastAsia="標楷體"/>
        </w:rPr>
      </w:pPr>
      <w:r>
        <w:rPr>
          <w:rFonts w:eastAsia="標楷體"/>
        </w:rPr>
        <w:t xml:space="preserve">Any disputes over the point calculation shall be addressed with the assistance of the ORD. </w:t>
      </w:r>
    </w:p>
    <w:sectPr w:rsidR="008B6170" w:rsidRPr="00BD08E2">
      <w:footerReference w:type="default" r:id="rId8"/>
      <w:pgSz w:w="16838" w:h="11906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966D" w14:textId="77777777" w:rsidR="006B0171" w:rsidRDefault="006B0171">
      <w:r>
        <w:separator/>
      </w:r>
    </w:p>
  </w:endnote>
  <w:endnote w:type="continuationSeparator" w:id="0">
    <w:p w14:paraId="54122AD3" w14:textId="77777777" w:rsidR="006B0171" w:rsidRDefault="006B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B1E2" w14:textId="0DB1140D" w:rsidR="00A91117" w:rsidRDefault="00A911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B017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23537013" w14:textId="25B07BEB" w:rsidR="00A91117" w:rsidRPr="005F3291" w:rsidRDefault="00A91117" w:rsidP="005F3291">
    <w:pPr>
      <w:pStyle w:val="ab"/>
      <w:autoSpaceDE w:val="0"/>
      <w:adjustRightInd w:val="0"/>
      <w:ind w:left="0"/>
      <w:jc w:val="center"/>
      <w:rPr>
        <w:rFonts w:eastAsia="Times New Roman"/>
        <w:color w:val="000000"/>
        <w:sz w:val="20"/>
      </w:rPr>
    </w:pPr>
    <w:r w:rsidRPr="00235A75">
      <w:rPr>
        <w:color w:val="000000"/>
        <w:kern w:val="0"/>
        <w:sz w:val="20"/>
      </w:rPr>
      <w:t>Any dispute over interpretations of these regulations shall be resolved in the court of law based on the Chinese version</w:t>
    </w:r>
    <w:r>
      <w:rPr>
        <w:rFonts w:hint="eastAsia"/>
        <w:color w:val="000000"/>
        <w:kern w:val="0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70E36" w14:textId="77777777" w:rsidR="006B0171" w:rsidRDefault="006B0171">
      <w:r>
        <w:separator/>
      </w:r>
    </w:p>
  </w:footnote>
  <w:footnote w:type="continuationSeparator" w:id="0">
    <w:p w14:paraId="0D209EB8" w14:textId="77777777" w:rsidR="006B0171" w:rsidRDefault="006B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808FD"/>
    <w:multiLevelType w:val="hybridMultilevel"/>
    <w:tmpl w:val="74CA093E"/>
    <w:lvl w:ilvl="0" w:tplc="FAC4C6B8">
      <w:start w:val="1"/>
      <w:numFmt w:val="decimal"/>
      <w:lvlText w:val="(%1)"/>
      <w:lvlJc w:val="left"/>
      <w:pPr>
        <w:ind w:left="51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1" w15:restartNumberingAfterBreak="0">
    <w:nsid w:val="670B588D"/>
    <w:multiLevelType w:val="hybridMultilevel"/>
    <w:tmpl w:val="AF26CC34"/>
    <w:lvl w:ilvl="0" w:tplc="110EB25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F327A55"/>
    <w:multiLevelType w:val="hybridMultilevel"/>
    <w:tmpl w:val="84D665BC"/>
    <w:lvl w:ilvl="0" w:tplc="40D6C580">
      <w:start w:val="1"/>
      <w:numFmt w:val="taiwaneseCountingThousand"/>
      <w:lvlText w:val="(%1)"/>
      <w:lvlJc w:val="center"/>
      <w:pPr>
        <w:ind w:left="72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0"/>
    <w:rsid w:val="001836A7"/>
    <w:rsid w:val="003169FE"/>
    <w:rsid w:val="004234CC"/>
    <w:rsid w:val="00484DA5"/>
    <w:rsid w:val="004D2B09"/>
    <w:rsid w:val="00535FC0"/>
    <w:rsid w:val="00575E77"/>
    <w:rsid w:val="005B2AA3"/>
    <w:rsid w:val="005D1582"/>
    <w:rsid w:val="005F3291"/>
    <w:rsid w:val="00625373"/>
    <w:rsid w:val="00633BC7"/>
    <w:rsid w:val="006B0171"/>
    <w:rsid w:val="00747102"/>
    <w:rsid w:val="0078054C"/>
    <w:rsid w:val="007B05A6"/>
    <w:rsid w:val="007D33A2"/>
    <w:rsid w:val="007D5B3D"/>
    <w:rsid w:val="008170DD"/>
    <w:rsid w:val="008B6170"/>
    <w:rsid w:val="008F7CF3"/>
    <w:rsid w:val="00916351"/>
    <w:rsid w:val="009677B6"/>
    <w:rsid w:val="009F7B67"/>
    <w:rsid w:val="00A11655"/>
    <w:rsid w:val="00A16AB5"/>
    <w:rsid w:val="00A91117"/>
    <w:rsid w:val="00A92DC5"/>
    <w:rsid w:val="00AA1EDC"/>
    <w:rsid w:val="00B2428C"/>
    <w:rsid w:val="00BA53DB"/>
    <w:rsid w:val="00BD08E2"/>
    <w:rsid w:val="00C20A0B"/>
    <w:rsid w:val="00C5542F"/>
    <w:rsid w:val="00C9531A"/>
    <w:rsid w:val="00CA1416"/>
    <w:rsid w:val="00D26D30"/>
    <w:rsid w:val="00D96983"/>
    <w:rsid w:val="00DF759A"/>
    <w:rsid w:val="00EF5C20"/>
    <w:rsid w:val="00EF6E78"/>
    <w:rsid w:val="00F90F8B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22BDB"/>
  <w15:docId w15:val="{E9C37ECE-744F-4A6E-ACF8-2052509C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8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19E6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styleId="a5">
    <w:name w:val="header"/>
    <w:basedOn w:val="a"/>
    <w:link w:val="a6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F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FD9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qFormat/>
    <w:rsid w:val="005F3291"/>
    <w:pPr>
      <w:autoSpaceDN w:val="0"/>
      <w:ind w:left="720"/>
      <w:contextualSpacing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c">
    <w:name w:val="Revision"/>
    <w:hidden/>
    <w:uiPriority w:val="99"/>
    <w:semiHidden/>
    <w:rsid w:val="007D33A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OyumdjjmpYQRsSn3adlRnck+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Mg5oLmlza2VsZGwzcmN1aDIOaC5yN3d6dWlycGhoMWg4AHIhMVEtZ29iQWk2eGNfYWtYUGR1S1hnLVJzai0xTXUtR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雙語校園推動辦公室 (BRO)</cp:lastModifiedBy>
  <cp:revision>3</cp:revision>
  <dcterms:created xsi:type="dcterms:W3CDTF">2025-05-08T02:45:00Z</dcterms:created>
  <dcterms:modified xsi:type="dcterms:W3CDTF">2025-05-08T02:50:00Z</dcterms:modified>
</cp:coreProperties>
</file>